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9DC" w:rsidRDefault="00DE79DC" w:rsidP="00653DAE">
      <w:pPr>
        <w:tabs>
          <w:tab w:val="left" w:pos="565"/>
        </w:tabs>
        <w:spacing w:beforeLines="20" w:before="48" w:afterLines="20" w:after="48" w:line="247" w:lineRule="auto"/>
        <w:ind w:left="-341" w:right="-284"/>
        <w:jc w:val="center"/>
        <w:rPr>
          <w:sz w:val="26"/>
          <w:szCs w:val="26"/>
          <w:rtl/>
        </w:rPr>
      </w:pPr>
      <w:r w:rsidRPr="00223D56">
        <w:rPr>
          <w:rFonts w:hint="cs"/>
          <w:noProof/>
          <w:sz w:val="34"/>
          <w:szCs w:val="34"/>
          <w:rtl/>
          <w:lang w:bidi="ar-SA"/>
        </w:rPr>
        <w:drawing>
          <wp:anchor distT="0" distB="0" distL="114300" distR="114300" simplePos="0" relativeHeight="251659264" behindDoc="0" locked="0" layoutInCell="1" allowOverlap="1" wp14:anchorId="6F17CBC4" wp14:editId="7EF12200">
            <wp:simplePos x="0" y="0"/>
            <wp:positionH relativeFrom="column">
              <wp:posOffset>2448560</wp:posOffset>
            </wp:positionH>
            <wp:positionV relativeFrom="paragraph">
              <wp:posOffset>-44780</wp:posOffset>
            </wp:positionV>
            <wp:extent cx="826770" cy="509905"/>
            <wp:effectExtent l="0" t="0" r="0" b="4445"/>
            <wp:wrapNone/>
            <wp:docPr id="1" name="صورة 1" descr="C:\Users\الأساسي\Pictures\بسم الله الرحمن الرحيم.jpg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C:\Users\الأساسي\Pictures\بسم الله الرحمن الرحيم.jpg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26770" cy="509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79DC" w:rsidRPr="00DE79DC" w:rsidRDefault="00DE79DC" w:rsidP="00653DAE">
      <w:pPr>
        <w:tabs>
          <w:tab w:val="left" w:pos="565"/>
        </w:tabs>
        <w:spacing w:beforeLines="20" w:before="48" w:afterLines="20" w:after="48" w:line="247" w:lineRule="auto"/>
        <w:ind w:left="-341" w:right="-284"/>
        <w:jc w:val="center"/>
        <w:rPr>
          <w:sz w:val="18"/>
          <w:szCs w:val="18"/>
          <w:rtl/>
        </w:rPr>
      </w:pPr>
    </w:p>
    <w:p w:rsidR="005A0643" w:rsidRPr="00223D56" w:rsidRDefault="005A0643" w:rsidP="00012E5D">
      <w:pPr>
        <w:tabs>
          <w:tab w:val="left" w:pos="565"/>
        </w:tabs>
        <w:spacing w:beforeLines="20" w:before="48" w:afterLines="20" w:after="48" w:line="247" w:lineRule="auto"/>
        <w:ind w:left="-341" w:right="-284"/>
        <w:jc w:val="center"/>
        <w:rPr>
          <w:sz w:val="26"/>
          <w:szCs w:val="26"/>
          <w:rtl/>
        </w:rPr>
      </w:pPr>
      <w:r w:rsidRPr="00223D56">
        <w:rPr>
          <w:rFonts w:hint="eastAsia"/>
          <w:sz w:val="26"/>
          <w:szCs w:val="26"/>
          <w:rtl/>
        </w:rPr>
        <w:t>خطبة</w:t>
      </w:r>
      <w:r w:rsidRPr="00223D56">
        <w:rPr>
          <w:sz w:val="26"/>
          <w:szCs w:val="26"/>
          <w:rtl/>
        </w:rPr>
        <w:t xml:space="preserve"> </w:t>
      </w:r>
      <w:r w:rsidRPr="00223D56">
        <w:rPr>
          <w:rFonts w:hint="eastAsia"/>
          <w:sz w:val="26"/>
          <w:szCs w:val="26"/>
          <w:rtl/>
        </w:rPr>
        <w:t>صلاة</w:t>
      </w:r>
      <w:r w:rsidRPr="00223D56">
        <w:rPr>
          <w:sz w:val="26"/>
          <w:szCs w:val="26"/>
          <w:rtl/>
        </w:rPr>
        <w:t xml:space="preserve"> </w:t>
      </w:r>
      <w:r w:rsidRPr="00223D56">
        <w:rPr>
          <w:rFonts w:hint="eastAsia"/>
          <w:sz w:val="26"/>
          <w:szCs w:val="26"/>
          <w:rtl/>
        </w:rPr>
        <w:t>الجمعة</w:t>
      </w:r>
      <w:r w:rsidRPr="00223D56">
        <w:rPr>
          <w:rFonts w:hint="cs"/>
          <w:sz w:val="26"/>
          <w:szCs w:val="26"/>
          <w:rtl/>
        </w:rPr>
        <w:t xml:space="preserve"> </w:t>
      </w:r>
      <w:r w:rsidR="00012E5D">
        <w:rPr>
          <w:rFonts w:hint="cs"/>
          <w:sz w:val="26"/>
          <w:szCs w:val="26"/>
          <w:rtl/>
        </w:rPr>
        <w:t>2</w:t>
      </w:r>
      <w:r w:rsidR="004C60F9">
        <w:rPr>
          <w:rFonts w:hint="cs"/>
          <w:sz w:val="26"/>
          <w:szCs w:val="26"/>
          <w:rtl/>
        </w:rPr>
        <w:t>1</w:t>
      </w:r>
      <w:r w:rsidRPr="00223D56">
        <w:rPr>
          <w:sz w:val="26"/>
          <w:szCs w:val="26"/>
          <w:rtl/>
        </w:rPr>
        <w:t>/</w:t>
      </w:r>
      <w:r w:rsidR="004C60F9">
        <w:rPr>
          <w:rFonts w:hint="cs"/>
          <w:sz w:val="26"/>
          <w:szCs w:val="26"/>
          <w:rtl/>
        </w:rPr>
        <w:t xml:space="preserve"> </w:t>
      </w:r>
      <w:r w:rsidR="00012E5D">
        <w:rPr>
          <w:rFonts w:hint="cs"/>
          <w:sz w:val="26"/>
          <w:szCs w:val="26"/>
          <w:rtl/>
        </w:rPr>
        <w:t>12</w:t>
      </w:r>
      <w:r w:rsidRPr="00223D56">
        <w:rPr>
          <w:sz w:val="26"/>
          <w:szCs w:val="26"/>
          <w:rtl/>
        </w:rPr>
        <w:t>/</w:t>
      </w:r>
      <w:r w:rsidR="004C60F9">
        <w:rPr>
          <w:rFonts w:hint="cs"/>
          <w:sz w:val="26"/>
          <w:szCs w:val="26"/>
          <w:rtl/>
        </w:rPr>
        <w:t xml:space="preserve"> </w:t>
      </w:r>
      <w:r w:rsidRPr="00223D56">
        <w:rPr>
          <w:sz w:val="26"/>
          <w:szCs w:val="26"/>
          <w:rtl/>
        </w:rPr>
        <w:t>201</w:t>
      </w:r>
      <w:r w:rsidR="00012E5D">
        <w:rPr>
          <w:rFonts w:hint="cs"/>
          <w:sz w:val="26"/>
          <w:szCs w:val="26"/>
          <w:rtl/>
        </w:rPr>
        <w:t>8</w:t>
      </w:r>
      <w:r w:rsidRPr="00223D56">
        <w:rPr>
          <w:sz w:val="26"/>
          <w:szCs w:val="26"/>
          <w:rtl/>
        </w:rPr>
        <w:t xml:space="preserve"> </w:t>
      </w:r>
      <w:r w:rsidRPr="00223D56">
        <w:rPr>
          <w:rFonts w:hint="eastAsia"/>
          <w:sz w:val="26"/>
          <w:szCs w:val="26"/>
          <w:rtl/>
        </w:rPr>
        <w:t>للش</w:t>
      </w:r>
      <w:r w:rsidRPr="00223D56">
        <w:rPr>
          <w:rFonts w:hint="cs"/>
          <w:sz w:val="26"/>
          <w:szCs w:val="26"/>
          <w:rtl/>
        </w:rPr>
        <w:t>َّ</w:t>
      </w:r>
      <w:r w:rsidRPr="00223D56">
        <w:rPr>
          <w:rFonts w:hint="eastAsia"/>
          <w:sz w:val="26"/>
          <w:szCs w:val="26"/>
          <w:rtl/>
        </w:rPr>
        <w:t>يخ</w:t>
      </w:r>
      <w:r w:rsidRPr="00223D56">
        <w:rPr>
          <w:sz w:val="26"/>
          <w:szCs w:val="26"/>
          <w:rtl/>
        </w:rPr>
        <w:t xml:space="preserve"> </w:t>
      </w:r>
      <w:r w:rsidRPr="00223D56">
        <w:rPr>
          <w:rFonts w:hint="eastAsia"/>
          <w:sz w:val="26"/>
          <w:szCs w:val="26"/>
          <w:rtl/>
        </w:rPr>
        <w:t>الط</w:t>
      </w:r>
      <w:r w:rsidRPr="00223D56">
        <w:rPr>
          <w:rFonts w:hint="cs"/>
          <w:sz w:val="26"/>
          <w:szCs w:val="26"/>
          <w:rtl/>
        </w:rPr>
        <w:t>َّ</w:t>
      </w:r>
      <w:r w:rsidRPr="00223D56">
        <w:rPr>
          <w:rFonts w:hint="eastAsia"/>
          <w:sz w:val="26"/>
          <w:szCs w:val="26"/>
          <w:rtl/>
        </w:rPr>
        <w:t>بيب</w:t>
      </w:r>
      <w:r w:rsidRPr="00223D56">
        <w:rPr>
          <w:sz w:val="26"/>
          <w:szCs w:val="26"/>
          <w:rtl/>
        </w:rPr>
        <w:t xml:space="preserve"> </w:t>
      </w:r>
      <w:r w:rsidRPr="00223D56">
        <w:rPr>
          <w:rFonts w:hint="eastAsia"/>
          <w:sz w:val="26"/>
          <w:szCs w:val="26"/>
          <w:rtl/>
        </w:rPr>
        <w:t>محمَّد</w:t>
      </w:r>
      <w:r w:rsidRPr="00223D56">
        <w:rPr>
          <w:sz w:val="26"/>
          <w:szCs w:val="26"/>
          <w:rtl/>
        </w:rPr>
        <w:t xml:space="preserve"> </w:t>
      </w:r>
      <w:r w:rsidRPr="00223D56">
        <w:rPr>
          <w:rFonts w:hint="eastAsia"/>
          <w:sz w:val="26"/>
          <w:szCs w:val="26"/>
          <w:rtl/>
        </w:rPr>
        <w:t>خير</w:t>
      </w:r>
      <w:r w:rsidRPr="00223D56">
        <w:rPr>
          <w:sz w:val="26"/>
          <w:szCs w:val="26"/>
          <w:rtl/>
        </w:rPr>
        <w:t xml:space="preserve"> </w:t>
      </w:r>
      <w:proofErr w:type="spellStart"/>
      <w:proofErr w:type="gramStart"/>
      <w:r w:rsidRPr="00223D56">
        <w:rPr>
          <w:rFonts w:hint="eastAsia"/>
          <w:sz w:val="26"/>
          <w:szCs w:val="26"/>
          <w:rtl/>
        </w:rPr>
        <w:t>الشَّعَّال</w:t>
      </w:r>
      <w:proofErr w:type="spellEnd"/>
      <w:r w:rsidRPr="00223D56">
        <w:rPr>
          <w:sz w:val="26"/>
          <w:szCs w:val="26"/>
          <w:rtl/>
        </w:rPr>
        <w:t>,</w:t>
      </w:r>
      <w:proofErr w:type="gramEnd"/>
      <w:r w:rsidRPr="00223D56">
        <w:rPr>
          <w:sz w:val="26"/>
          <w:szCs w:val="26"/>
          <w:rtl/>
        </w:rPr>
        <w:t xml:space="preserve"> </w:t>
      </w:r>
      <w:r w:rsidRPr="00223D56">
        <w:rPr>
          <w:rFonts w:hint="eastAsia"/>
          <w:sz w:val="26"/>
          <w:szCs w:val="26"/>
          <w:rtl/>
        </w:rPr>
        <w:t>في</w:t>
      </w:r>
      <w:r w:rsidRPr="00223D56">
        <w:rPr>
          <w:sz w:val="26"/>
          <w:szCs w:val="26"/>
          <w:rtl/>
        </w:rPr>
        <w:t xml:space="preserve"> </w:t>
      </w:r>
      <w:r w:rsidRPr="00223D56">
        <w:rPr>
          <w:rFonts w:hint="eastAsia"/>
          <w:sz w:val="26"/>
          <w:szCs w:val="26"/>
          <w:rtl/>
        </w:rPr>
        <w:t>جامع</w:t>
      </w:r>
      <w:r w:rsidRPr="00223D56">
        <w:rPr>
          <w:sz w:val="26"/>
          <w:szCs w:val="26"/>
          <w:rtl/>
        </w:rPr>
        <w:t xml:space="preserve"> </w:t>
      </w:r>
      <w:r w:rsidRPr="00223D56">
        <w:rPr>
          <w:rFonts w:hint="cs"/>
          <w:sz w:val="26"/>
          <w:szCs w:val="26"/>
          <w:rtl/>
        </w:rPr>
        <w:t xml:space="preserve">أنس بن مالك، </w:t>
      </w:r>
      <w:r w:rsidRPr="00223D56">
        <w:rPr>
          <w:rFonts w:hint="eastAsia"/>
          <w:sz w:val="26"/>
          <w:szCs w:val="26"/>
          <w:rtl/>
        </w:rPr>
        <w:t>دمشق</w:t>
      </w:r>
      <w:r w:rsidRPr="00223D56">
        <w:rPr>
          <w:rFonts w:hint="cs"/>
          <w:sz w:val="26"/>
          <w:szCs w:val="26"/>
          <w:rtl/>
        </w:rPr>
        <w:t xml:space="preserve"> - المالكي</w:t>
      </w:r>
    </w:p>
    <w:p w:rsidR="005A0643" w:rsidRPr="004C60F9" w:rsidRDefault="005A0643" w:rsidP="00ED3CC9">
      <w:pPr>
        <w:pStyle w:val="1"/>
        <w:rPr>
          <w:rtl/>
        </w:rPr>
      </w:pPr>
      <w:r w:rsidRPr="004C60F9">
        <w:rPr>
          <w:rFonts w:hint="cs"/>
          <w:rtl/>
        </w:rPr>
        <w:t>(</w:t>
      </w:r>
      <w:r w:rsidR="00ED3CC9" w:rsidRPr="00ED3CC9">
        <w:rPr>
          <w:rtl/>
        </w:rPr>
        <w:t>صلة المفكرين برسول الله صلى الله عليه وسلم</w:t>
      </w:r>
      <w:r w:rsidRPr="004C60F9">
        <w:rPr>
          <w:rFonts w:hint="cs"/>
          <w:rtl/>
        </w:rPr>
        <w:t>)</w:t>
      </w:r>
    </w:p>
    <w:p w:rsidR="005A0643" w:rsidRPr="00223D56" w:rsidRDefault="005A0643" w:rsidP="00A23956">
      <w:pPr>
        <w:tabs>
          <w:tab w:val="left" w:pos="565"/>
        </w:tabs>
        <w:spacing w:beforeLines="20" w:before="48" w:afterLines="20" w:after="48" w:line="247" w:lineRule="auto"/>
        <w:ind w:left="-341" w:right="-284" w:firstLine="282"/>
        <w:rPr>
          <w:sz w:val="34"/>
          <w:szCs w:val="34"/>
          <w:rtl/>
        </w:rPr>
      </w:pPr>
      <w:r w:rsidRPr="00223D56">
        <w:rPr>
          <w:rFonts w:hint="cs"/>
          <w:sz w:val="34"/>
          <w:szCs w:val="34"/>
          <w:rtl/>
        </w:rPr>
        <w:t xml:space="preserve">الحمد لله، الحمد لله ثمَّ الحمد لله، الحمد لله نحمده ونستعين به ونستهديه ونسترشده، ونعوذ بالله من شرور أنفسنا وسيِّئات أعمالنا، من يهدِهِ الله فهو المهتَدِ، ومن يضلل فلن تجد له ولياً مُرْشِداً، وأشهد أن لا اله إلا الله وحده لا شريك له، وأشهد أنَّ سيِّدنا محمَّداً عبده ورسوله، وصفيُّه وخليله، خيرُ نبيٍّ اجتباه، وهدىً ورحمةً للعالمين أرسله، أرسله بالهدى ودين الحق ليُظهره على الدِّين كلِّه ولو كَرِه الكافرون، ولو كَرِهَ المشركون، ولو كَرِهَ مَن كَرِه، اللَّهم صلِّ على سيِّدنا محمَّدٍ وعلى </w:t>
      </w:r>
      <w:proofErr w:type="spellStart"/>
      <w:r w:rsidRPr="00223D56">
        <w:rPr>
          <w:rFonts w:hint="cs"/>
          <w:sz w:val="34"/>
          <w:szCs w:val="34"/>
          <w:rtl/>
        </w:rPr>
        <w:t>آله</w:t>
      </w:r>
      <w:proofErr w:type="spellEnd"/>
      <w:r w:rsidRPr="00223D56">
        <w:rPr>
          <w:rFonts w:hint="cs"/>
          <w:sz w:val="34"/>
          <w:szCs w:val="34"/>
          <w:rtl/>
        </w:rPr>
        <w:t xml:space="preserve"> وصحبه وسلِّم. </w:t>
      </w:r>
    </w:p>
    <w:p w:rsidR="005A0643" w:rsidRDefault="005A0643" w:rsidP="00A23956">
      <w:pPr>
        <w:tabs>
          <w:tab w:val="left" w:pos="565"/>
        </w:tabs>
        <w:spacing w:beforeLines="20" w:before="48" w:afterLines="20" w:after="48" w:line="247" w:lineRule="auto"/>
        <w:ind w:left="-341" w:right="-284" w:firstLine="282"/>
        <w:rPr>
          <w:color w:val="000000"/>
          <w:sz w:val="34"/>
          <w:szCs w:val="34"/>
          <w:rtl/>
        </w:rPr>
      </w:pPr>
      <w:r w:rsidRPr="00223D56">
        <w:rPr>
          <w:rFonts w:hint="cs"/>
          <w:sz w:val="34"/>
          <w:szCs w:val="34"/>
          <w:rtl/>
        </w:rPr>
        <w:t xml:space="preserve">أمَّا بعد: </w:t>
      </w:r>
      <w:r w:rsidRPr="00223D56">
        <w:rPr>
          <w:rFonts w:hint="cs"/>
          <w:spacing w:val="-2"/>
          <w:sz w:val="34"/>
          <w:szCs w:val="34"/>
          <w:rtl/>
        </w:rPr>
        <w:t>فيا عباد الله، أوصيكم ونفسيَ بتقوى الله تعالى، وأحثُّكم وإيَّاي ع</w:t>
      </w:r>
      <w:r w:rsidR="004C60F9">
        <w:rPr>
          <w:rFonts w:hint="cs"/>
          <w:spacing w:val="-2"/>
          <w:sz w:val="34"/>
          <w:szCs w:val="34"/>
          <w:rtl/>
        </w:rPr>
        <w:t>لى طاعته، وأستفتح بالذي هو خير.</w:t>
      </w:r>
      <w:r w:rsidR="004C60F9">
        <w:rPr>
          <w:rFonts w:hint="cs"/>
          <w:color w:val="000000"/>
          <w:sz w:val="34"/>
          <w:szCs w:val="34"/>
          <w:rtl/>
        </w:rPr>
        <w:t xml:space="preserve"> </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قال الله تعالى: </w:t>
      </w:r>
      <w:r w:rsidRPr="006229B4">
        <w:rPr>
          <w:rStyle w:val="Char0"/>
          <w:rFonts w:hint="cs"/>
          <w:rtl/>
        </w:rPr>
        <w:t>{</w:t>
      </w:r>
      <w:r w:rsidRPr="006229B4">
        <w:rPr>
          <w:rStyle w:val="Char0"/>
          <w:rtl/>
        </w:rPr>
        <w:t xml:space="preserve">يَا أَيُّهَا النَّبِيُّ إِنَّا أَرْسَلْنَاكَ شَاهِدًا وَمُبَشِّرًا وَنَذِيرًا، وَدَاعِيًا إِلَى اللَّهِ بِإِذْنِهِ وَسِرَاجًا </w:t>
      </w:r>
      <w:proofErr w:type="gramStart"/>
      <w:r w:rsidRPr="006229B4">
        <w:rPr>
          <w:rStyle w:val="Char0"/>
          <w:rtl/>
        </w:rPr>
        <w:t>مُنِيرًا ،</w:t>
      </w:r>
      <w:proofErr w:type="gramEnd"/>
      <w:r w:rsidRPr="006229B4">
        <w:rPr>
          <w:rStyle w:val="Char0"/>
          <w:rtl/>
        </w:rPr>
        <w:t xml:space="preserve"> وَبَشِّرِ الْمُؤْمِنِينَ بِأَنَّ لَهُمْ مِنَ اللَّهِ فَضْلا كَبِيرًا ، وَلا تُطِعِ الْكَافِرِينَ وَالْمُنَافِقِينَ وَدَعْ أَذَاهُمْ وَتَوَكَّلْ عَلَى اللَّهِ وَكَفَى بِاللَّهِ وَكِيلا</w:t>
      </w:r>
      <w:r w:rsidRPr="006229B4">
        <w:rPr>
          <w:rStyle w:val="Char0"/>
          <w:rFonts w:hint="cs"/>
          <w:rtl/>
        </w:rPr>
        <w:t>}</w:t>
      </w:r>
      <w:r w:rsidRPr="006229B4">
        <w:rPr>
          <w:color w:val="000000"/>
          <w:sz w:val="34"/>
          <w:szCs w:val="34"/>
          <w:rtl/>
        </w:rPr>
        <w:t xml:space="preserve">  [الأحزاب 45].</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 روى الإمام البخاري ع</w:t>
      </w:r>
      <w:r>
        <w:rPr>
          <w:color w:val="000000"/>
          <w:sz w:val="34"/>
          <w:szCs w:val="34"/>
          <w:rtl/>
        </w:rPr>
        <w:t>ن عطاء بن يسار رضي الله عنه قال</w:t>
      </w:r>
      <w:r w:rsidRPr="006229B4">
        <w:rPr>
          <w:color w:val="000000"/>
          <w:sz w:val="34"/>
          <w:szCs w:val="34"/>
          <w:rtl/>
        </w:rPr>
        <w:t xml:space="preserve">: «لقيت عبد الله بن عمرو بن العاص، فقلت: أخبرني عن صفة رسول الله صلى </w:t>
      </w:r>
      <w:r>
        <w:rPr>
          <w:color w:val="000000"/>
          <w:sz w:val="34"/>
          <w:szCs w:val="34"/>
          <w:rtl/>
        </w:rPr>
        <w:t>الله عليه وسلم في التوراة. فقال</w:t>
      </w:r>
      <w:r w:rsidRPr="006229B4">
        <w:rPr>
          <w:color w:val="000000"/>
          <w:sz w:val="34"/>
          <w:szCs w:val="34"/>
          <w:rtl/>
        </w:rPr>
        <w:t xml:space="preserve">: </w:t>
      </w:r>
      <w:proofErr w:type="gramStart"/>
      <w:r w:rsidRPr="006229B4">
        <w:rPr>
          <w:color w:val="000000"/>
          <w:sz w:val="34"/>
          <w:szCs w:val="34"/>
          <w:rtl/>
        </w:rPr>
        <w:t>أجل ،</w:t>
      </w:r>
      <w:proofErr w:type="gramEnd"/>
      <w:r w:rsidRPr="006229B4">
        <w:rPr>
          <w:color w:val="000000"/>
          <w:sz w:val="34"/>
          <w:szCs w:val="34"/>
          <w:rtl/>
        </w:rPr>
        <w:t xml:space="preserve"> إنه لموصوف في التوراة ببعض صفته في القرآن : </w:t>
      </w:r>
      <w:r w:rsidRPr="006229B4">
        <w:rPr>
          <w:rStyle w:val="Char0"/>
          <w:rtl/>
        </w:rPr>
        <w:t>{ يا أيها النبي إنا أرسلناك شاهدا ومبشرا ونذيرا }</w:t>
      </w:r>
      <w:r w:rsidRPr="006229B4">
        <w:rPr>
          <w:color w:val="000000"/>
          <w:sz w:val="34"/>
          <w:szCs w:val="34"/>
          <w:rtl/>
        </w:rPr>
        <w:t>، أنت عبدي ورسولي ،</w:t>
      </w:r>
      <w:r>
        <w:rPr>
          <w:rFonts w:hint="cs"/>
          <w:color w:val="000000"/>
          <w:sz w:val="34"/>
          <w:szCs w:val="34"/>
          <w:rtl/>
        </w:rPr>
        <w:t xml:space="preserve"> </w:t>
      </w:r>
      <w:r w:rsidRPr="006229B4">
        <w:rPr>
          <w:color w:val="000000"/>
          <w:sz w:val="34"/>
          <w:szCs w:val="34"/>
          <w:rtl/>
        </w:rPr>
        <w:t xml:space="preserve">سميتك المتوكل ، ليس بفظ ولا غليظ ، ولا سخّاب في الأسواق  -يعني صخّاب- ، ولا يدفع بالسيئة السيئة ، ولكن يعفو ويصفح ، ولن يقبضه الله حتى يقيم به الملة العوجاء بأن يقولوا : لا إله إلا الله ، ويفتح به أعينا عميا ، وآذانا صُمّا ، وقلوبا غُلْفا» </w:t>
      </w:r>
      <w:r>
        <w:rPr>
          <w:rFonts w:hint="cs"/>
          <w:color w:val="000000"/>
          <w:sz w:val="34"/>
          <w:szCs w:val="34"/>
          <w:rtl/>
        </w:rPr>
        <w:t>.</w:t>
      </w:r>
    </w:p>
    <w:p w:rsidR="006229B4" w:rsidRDefault="006229B4" w:rsidP="006229B4">
      <w:pPr>
        <w:tabs>
          <w:tab w:val="left" w:pos="565"/>
        </w:tabs>
        <w:spacing w:beforeLines="20" w:before="48" w:afterLines="20" w:after="48" w:line="247" w:lineRule="auto"/>
        <w:ind w:left="-341" w:right="-284" w:firstLine="282"/>
        <w:rPr>
          <w:color w:val="000000"/>
          <w:sz w:val="34"/>
          <w:szCs w:val="34"/>
          <w:rtl/>
        </w:rPr>
      </w:pPr>
      <w:r>
        <w:rPr>
          <w:color w:val="000000"/>
          <w:sz w:val="34"/>
          <w:szCs w:val="34"/>
          <w:rtl/>
        </w:rPr>
        <w:t xml:space="preserve"> وقال سبحانه</w:t>
      </w:r>
      <w:r w:rsidRPr="006229B4">
        <w:rPr>
          <w:color w:val="000000"/>
          <w:sz w:val="34"/>
          <w:szCs w:val="34"/>
          <w:rtl/>
        </w:rPr>
        <w:t xml:space="preserve">: </w:t>
      </w:r>
      <w:r w:rsidRPr="006229B4">
        <w:rPr>
          <w:rStyle w:val="Char0"/>
          <w:rFonts w:hint="cs"/>
          <w:rtl/>
        </w:rPr>
        <w:t>{</w:t>
      </w:r>
      <w:r w:rsidRPr="006229B4">
        <w:rPr>
          <w:rStyle w:val="Char0"/>
          <w:rtl/>
        </w:rPr>
        <w:t>لَقَدْ كَانَ لَكُمْ فِي رَسُولِ اللَّهِ أُسْوَةٌ حَسَنَةٌ لِمَنْ كَانَ يَرْجُو اللَّهَ وَالْيَوْمَ الْآخِرَ وَذَكَرَ اللَّهَ كَثِيرًا</w:t>
      </w:r>
      <w:r w:rsidRPr="006229B4">
        <w:rPr>
          <w:rStyle w:val="Char0"/>
          <w:rFonts w:hint="cs"/>
          <w:rtl/>
        </w:rPr>
        <w:t>}</w:t>
      </w:r>
      <w:r>
        <w:rPr>
          <w:rFonts w:hint="cs"/>
          <w:color w:val="000000"/>
          <w:sz w:val="34"/>
          <w:szCs w:val="34"/>
          <w:rtl/>
        </w:rPr>
        <w:t xml:space="preserve"> </w:t>
      </w:r>
      <w:r w:rsidRPr="006229B4">
        <w:rPr>
          <w:color w:val="000000"/>
          <w:sz w:val="34"/>
          <w:szCs w:val="34"/>
          <w:rtl/>
        </w:rPr>
        <w:t>[الأحزاب 21].</w:t>
      </w:r>
    </w:p>
    <w:p w:rsidR="006229B4" w:rsidRDefault="006229B4" w:rsidP="006229B4">
      <w:pPr>
        <w:tabs>
          <w:tab w:val="left" w:pos="565"/>
        </w:tabs>
        <w:spacing w:beforeLines="20" w:before="48" w:afterLines="20" w:after="48" w:line="247" w:lineRule="auto"/>
        <w:ind w:left="-341" w:right="-284" w:firstLine="282"/>
        <w:rPr>
          <w:color w:val="000000"/>
          <w:sz w:val="34"/>
          <w:szCs w:val="34"/>
          <w:rtl/>
        </w:rPr>
      </w:pPr>
    </w:p>
    <w:p w:rsidR="006229B4" w:rsidRDefault="006229B4" w:rsidP="006229B4">
      <w:pPr>
        <w:tabs>
          <w:tab w:val="left" w:pos="565"/>
        </w:tabs>
        <w:spacing w:beforeLines="20" w:before="48" w:afterLines="20" w:after="48" w:line="247" w:lineRule="auto"/>
        <w:ind w:left="-341" w:right="-284" w:firstLine="282"/>
        <w:rPr>
          <w:color w:val="000000"/>
          <w:sz w:val="34"/>
          <w:szCs w:val="34"/>
          <w:rtl/>
        </w:rPr>
      </w:pP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p>
    <w:p w:rsidR="006229B4" w:rsidRPr="006229B4" w:rsidRDefault="006229B4" w:rsidP="006229B4">
      <w:pPr>
        <w:tabs>
          <w:tab w:val="left" w:pos="565"/>
        </w:tabs>
        <w:spacing w:beforeLines="20" w:before="48" w:afterLines="20" w:after="48" w:line="247" w:lineRule="auto"/>
        <w:ind w:left="-341" w:right="-284" w:firstLine="282"/>
        <w:rPr>
          <w:b/>
          <w:bCs/>
          <w:color w:val="000000"/>
          <w:sz w:val="34"/>
          <w:szCs w:val="34"/>
          <w:rtl/>
        </w:rPr>
      </w:pPr>
      <w:r w:rsidRPr="006229B4">
        <w:rPr>
          <w:b/>
          <w:bCs/>
          <w:color w:val="000000"/>
          <w:sz w:val="34"/>
          <w:szCs w:val="34"/>
          <w:rtl/>
        </w:rPr>
        <w:lastRenderedPageBreak/>
        <w:t>أيها الإخوة:</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 بمناسبة دخول شهر ربيع الأول شهر ولادة سيدنا محمد جاءت سلسلة الخطب بعنوان: صلة علمائنا برسول الله صلى الله عليه وسلم</w:t>
      </w:r>
      <w:r>
        <w:rPr>
          <w:rFonts w:hint="cs"/>
          <w:color w:val="000000"/>
          <w:sz w:val="34"/>
          <w:szCs w:val="34"/>
          <w:rtl/>
        </w:rPr>
        <w:t xml:space="preserve">؛ </w:t>
      </w:r>
      <w:r w:rsidRPr="006229B4">
        <w:rPr>
          <w:color w:val="000000"/>
          <w:sz w:val="34"/>
          <w:szCs w:val="34"/>
          <w:rtl/>
        </w:rPr>
        <w:t>لنزداد له محبةً ولنجتهد به اقتداءً ولنكثر عليه صلاةً، صلوات ربي وسلامه عليه.</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تحدثت الخطب الماضية عن صلة الصحابة الكرام برسول الله صلى الله عليه </w:t>
      </w:r>
      <w:proofErr w:type="gramStart"/>
      <w:r w:rsidRPr="006229B4">
        <w:rPr>
          <w:color w:val="000000"/>
          <w:sz w:val="34"/>
          <w:szCs w:val="34"/>
          <w:rtl/>
        </w:rPr>
        <w:t>وسلم ،</w:t>
      </w:r>
      <w:proofErr w:type="gramEnd"/>
      <w:r w:rsidRPr="006229B4">
        <w:rPr>
          <w:color w:val="000000"/>
          <w:sz w:val="34"/>
          <w:szCs w:val="34"/>
          <w:rtl/>
        </w:rPr>
        <w:t xml:space="preserve"> وصلة المحدثين والفقهاء </w:t>
      </w:r>
      <w:proofErr w:type="spellStart"/>
      <w:r w:rsidRPr="006229B4">
        <w:rPr>
          <w:color w:val="000000"/>
          <w:sz w:val="34"/>
          <w:szCs w:val="34"/>
          <w:rtl/>
        </w:rPr>
        <w:t>والمزكين</w:t>
      </w:r>
      <w:proofErr w:type="spellEnd"/>
      <w:r w:rsidRPr="006229B4">
        <w:rPr>
          <w:color w:val="000000"/>
          <w:sz w:val="34"/>
          <w:szCs w:val="34"/>
          <w:rtl/>
        </w:rPr>
        <w:t xml:space="preserve"> واللغويين والمفسرين برسول الله صلى الله عليه وسلم، وعنوان خطبة اليوم: </w:t>
      </w:r>
    </w:p>
    <w:p w:rsidR="006229B4" w:rsidRPr="006229B4" w:rsidRDefault="006229B4" w:rsidP="006229B4">
      <w:pPr>
        <w:tabs>
          <w:tab w:val="left" w:pos="565"/>
        </w:tabs>
        <w:spacing w:beforeLines="20" w:before="48" w:afterLines="20" w:after="48" w:line="247" w:lineRule="auto"/>
        <w:ind w:left="-341" w:right="-284" w:firstLine="282"/>
        <w:rPr>
          <w:b/>
          <w:bCs/>
          <w:color w:val="000000"/>
          <w:sz w:val="34"/>
          <w:szCs w:val="34"/>
          <w:rtl/>
        </w:rPr>
      </w:pPr>
      <w:r w:rsidRPr="006229B4">
        <w:rPr>
          <w:b/>
          <w:bCs/>
          <w:color w:val="000000"/>
          <w:sz w:val="34"/>
          <w:szCs w:val="34"/>
          <w:rtl/>
        </w:rPr>
        <w:t>صلة المفكرين برسول الله صلى الله عليه وسلم</w:t>
      </w:r>
    </w:p>
    <w:p w:rsidR="006229B4" w:rsidRPr="006229B4" w:rsidRDefault="006229B4" w:rsidP="006229B4">
      <w:pPr>
        <w:tabs>
          <w:tab w:val="left" w:pos="565"/>
        </w:tabs>
        <w:spacing w:beforeLines="20" w:before="48" w:afterLines="20" w:after="48" w:line="247" w:lineRule="auto"/>
        <w:ind w:left="-341" w:right="-284" w:firstLine="282"/>
        <w:rPr>
          <w:b/>
          <w:bCs/>
          <w:color w:val="000000"/>
          <w:sz w:val="34"/>
          <w:szCs w:val="34"/>
          <w:rtl/>
        </w:rPr>
      </w:pPr>
      <w:r w:rsidRPr="006229B4">
        <w:rPr>
          <w:b/>
          <w:bCs/>
          <w:color w:val="000000"/>
          <w:sz w:val="34"/>
          <w:szCs w:val="34"/>
          <w:rtl/>
        </w:rPr>
        <w:t xml:space="preserve">أيها الإخوة: </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الفكر إن لم يوصل صاحبه إلى الحقيقة المطلقة يبقى قاصرا</w:t>
      </w:r>
      <w:r>
        <w:rPr>
          <w:rFonts w:hint="cs"/>
          <w:color w:val="000000"/>
          <w:sz w:val="34"/>
          <w:szCs w:val="34"/>
          <w:rtl/>
        </w:rPr>
        <w:t>ً</w:t>
      </w:r>
      <w:r w:rsidRPr="006229B4">
        <w:rPr>
          <w:color w:val="000000"/>
          <w:sz w:val="34"/>
          <w:szCs w:val="34"/>
          <w:rtl/>
        </w:rPr>
        <w:t>، والعقل إن لم يأخذ بيد حامله ليوقفه على باب خالقه يبقى ناقصا</w:t>
      </w:r>
      <w:r>
        <w:rPr>
          <w:rFonts w:hint="cs"/>
          <w:color w:val="000000"/>
          <w:sz w:val="34"/>
          <w:szCs w:val="34"/>
          <w:rtl/>
        </w:rPr>
        <w:t>ً</w:t>
      </w:r>
      <w:r w:rsidRPr="006229B4">
        <w:rPr>
          <w:color w:val="000000"/>
          <w:sz w:val="34"/>
          <w:szCs w:val="34"/>
          <w:rtl/>
        </w:rPr>
        <w:t xml:space="preserve">، وإذا أوصله الفكر لحقيقة وجوده على هذه </w:t>
      </w:r>
      <w:proofErr w:type="gramStart"/>
      <w:r w:rsidRPr="006229B4">
        <w:rPr>
          <w:color w:val="000000"/>
          <w:sz w:val="34"/>
          <w:szCs w:val="34"/>
          <w:rtl/>
        </w:rPr>
        <w:t xml:space="preserve">الأرض </w:t>
      </w:r>
      <w:r>
        <w:rPr>
          <w:rFonts w:hint="cs"/>
          <w:color w:val="000000"/>
          <w:sz w:val="34"/>
          <w:szCs w:val="34"/>
          <w:rtl/>
        </w:rPr>
        <w:t>،</w:t>
      </w:r>
      <w:proofErr w:type="gramEnd"/>
      <w:r>
        <w:rPr>
          <w:rFonts w:hint="cs"/>
          <w:color w:val="000000"/>
          <w:sz w:val="34"/>
          <w:szCs w:val="34"/>
          <w:rtl/>
        </w:rPr>
        <w:t xml:space="preserve"> </w:t>
      </w:r>
      <w:r w:rsidRPr="006229B4">
        <w:rPr>
          <w:color w:val="000000"/>
          <w:sz w:val="34"/>
          <w:szCs w:val="34"/>
          <w:rtl/>
        </w:rPr>
        <w:t xml:space="preserve">وأرشده العقل إلى واجبه عليها فهذا عنوان توفيق من حضرة الله تعالى لصاحب الفكر وحامل العقل، وهناك ينادي عليه القلب أن دعني أمزج عصارة أفكارك بحرارة أشواقي لتنادي على خالق الموجودات </w:t>
      </w:r>
      <w:r w:rsidRPr="006229B4">
        <w:rPr>
          <w:rStyle w:val="Char0"/>
          <w:rtl/>
        </w:rPr>
        <w:t>{لَا إِلَهَ إِلَّا أَنْتَ سُبْحَانَكَ إِنِّي كُنْتُ مِنَ الظَّالِمِينَ }</w:t>
      </w:r>
      <w:r w:rsidRPr="006229B4">
        <w:rPr>
          <w:color w:val="000000"/>
          <w:sz w:val="34"/>
          <w:szCs w:val="34"/>
          <w:rtl/>
        </w:rPr>
        <w:t xml:space="preserve"> [الأنبياء: 87].</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ويُجم</w:t>
      </w:r>
      <w:r>
        <w:rPr>
          <w:rFonts w:hint="cs"/>
          <w:color w:val="000000"/>
          <w:sz w:val="34"/>
          <w:szCs w:val="34"/>
          <w:rtl/>
        </w:rPr>
        <w:t>ِ</w:t>
      </w:r>
      <w:r w:rsidRPr="006229B4">
        <w:rPr>
          <w:color w:val="000000"/>
          <w:sz w:val="34"/>
          <w:szCs w:val="34"/>
          <w:rtl/>
        </w:rPr>
        <w:t>ع العقلاء على أن</w:t>
      </w:r>
      <w:r>
        <w:rPr>
          <w:rFonts w:hint="cs"/>
          <w:color w:val="000000"/>
          <w:sz w:val="34"/>
          <w:szCs w:val="34"/>
          <w:rtl/>
        </w:rPr>
        <w:t>ّ</w:t>
      </w:r>
      <w:r w:rsidRPr="006229B4">
        <w:rPr>
          <w:color w:val="000000"/>
          <w:sz w:val="34"/>
          <w:szCs w:val="34"/>
          <w:rtl/>
        </w:rPr>
        <w:t xml:space="preserve"> هادي الطريق معينٌ على </w:t>
      </w:r>
      <w:proofErr w:type="gramStart"/>
      <w:r w:rsidRPr="006229B4">
        <w:rPr>
          <w:color w:val="000000"/>
          <w:sz w:val="34"/>
          <w:szCs w:val="34"/>
          <w:rtl/>
        </w:rPr>
        <w:t xml:space="preserve">العقبات </w:t>
      </w:r>
      <w:r>
        <w:rPr>
          <w:rFonts w:hint="cs"/>
          <w:color w:val="000000"/>
          <w:sz w:val="34"/>
          <w:szCs w:val="34"/>
          <w:rtl/>
        </w:rPr>
        <w:t>،</w:t>
      </w:r>
      <w:proofErr w:type="gramEnd"/>
      <w:r>
        <w:rPr>
          <w:rFonts w:hint="cs"/>
          <w:color w:val="000000"/>
          <w:sz w:val="34"/>
          <w:szCs w:val="34"/>
          <w:rtl/>
        </w:rPr>
        <w:t xml:space="preserve"> </w:t>
      </w:r>
      <w:r w:rsidRPr="006229B4">
        <w:rPr>
          <w:color w:val="000000"/>
          <w:sz w:val="34"/>
          <w:szCs w:val="34"/>
          <w:rtl/>
        </w:rPr>
        <w:t>دليلٌ على المنجيات، فكيف إذا كان الهادي رسولَ الله محمداً صلى الله عليه وسلم، والحال أن الطرق كلها مسدودة على الخلائق إلا من اقتفى أثره وتَبِع خَطوه.</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    ولأجل هذا تعلق الموف</w:t>
      </w:r>
      <w:r>
        <w:rPr>
          <w:rFonts w:hint="cs"/>
          <w:color w:val="000000"/>
          <w:sz w:val="34"/>
          <w:szCs w:val="34"/>
          <w:rtl/>
        </w:rPr>
        <w:t>ّ</w:t>
      </w:r>
      <w:r w:rsidRPr="006229B4">
        <w:rPr>
          <w:color w:val="000000"/>
          <w:sz w:val="34"/>
          <w:szCs w:val="34"/>
          <w:rtl/>
        </w:rPr>
        <w:t xml:space="preserve">قون من مفكري هذه </w:t>
      </w:r>
      <w:proofErr w:type="gramStart"/>
      <w:r w:rsidRPr="006229B4">
        <w:rPr>
          <w:color w:val="000000"/>
          <w:sz w:val="34"/>
          <w:szCs w:val="34"/>
          <w:rtl/>
        </w:rPr>
        <w:t>الأمة</w:t>
      </w:r>
      <w:r>
        <w:rPr>
          <w:rFonts w:hint="cs"/>
          <w:color w:val="000000"/>
          <w:sz w:val="34"/>
          <w:szCs w:val="34"/>
          <w:rtl/>
        </w:rPr>
        <w:t xml:space="preserve"> ؛</w:t>
      </w:r>
      <w:proofErr w:type="gramEnd"/>
      <w:r>
        <w:rPr>
          <w:rFonts w:hint="cs"/>
          <w:color w:val="000000"/>
          <w:sz w:val="34"/>
          <w:szCs w:val="34"/>
          <w:rtl/>
        </w:rPr>
        <w:t xml:space="preserve"> </w:t>
      </w:r>
      <w:r w:rsidRPr="006229B4">
        <w:rPr>
          <w:color w:val="000000"/>
          <w:sz w:val="34"/>
          <w:szCs w:val="34"/>
          <w:rtl/>
        </w:rPr>
        <w:t>برسول الله صلى الله عليه وسلم محبةً وشوقاً، وتمسكاً بسنته ومنافحةً عنها، وهيبةً له وأدباً معه صلى الله عليه وسلم.</w:t>
      </w:r>
    </w:p>
    <w:p w:rsidR="006229B4" w:rsidRPr="006229B4" w:rsidRDefault="006229B4" w:rsidP="006229B4">
      <w:pPr>
        <w:tabs>
          <w:tab w:val="left" w:pos="565"/>
        </w:tabs>
        <w:spacing w:beforeLines="20" w:before="48" w:afterLines="20" w:after="48" w:line="247" w:lineRule="auto"/>
        <w:ind w:left="-341" w:right="-284" w:firstLine="282"/>
        <w:rPr>
          <w:b/>
          <w:bCs/>
          <w:color w:val="000000"/>
          <w:sz w:val="34"/>
          <w:szCs w:val="34"/>
          <w:rtl/>
        </w:rPr>
      </w:pPr>
      <w:r w:rsidRPr="006229B4">
        <w:rPr>
          <w:b/>
          <w:bCs/>
          <w:color w:val="000000"/>
          <w:sz w:val="34"/>
          <w:szCs w:val="34"/>
          <w:rtl/>
        </w:rPr>
        <w:t>فأما محبتهم للن</w:t>
      </w:r>
      <w:r>
        <w:rPr>
          <w:b/>
          <w:bCs/>
          <w:color w:val="000000"/>
          <w:sz w:val="34"/>
          <w:szCs w:val="34"/>
          <w:rtl/>
        </w:rPr>
        <w:t>بي صلى الله عليه وسلم وشوقهم له</w:t>
      </w:r>
      <w:r w:rsidRPr="006229B4">
        <w:rPr>
          <w:b/>
          <w:bCs/>
          <w:color w:val="000000"/>
          <w:sz w:val="34"/>
          <w:szCs w:val="34"/>
          <w:rtl/>
        </w:rPr>
        <w:t xml:space="preserve">: </w:t>
      </w:r>
    </w:p>
    <w:p w:rsid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فقد عاش المفكر الإسلامي الكبير الملقب بفيلسوف الإسلام محمد إقبال مدة حياته في حب النبي صلى الله عليه وسلم والأشواق إلى مدينته، وطفحت الكأس في آخر حياته فكان كلما ذكر المدينة فاضت عينه وانهمرت دموعه، ولم يقدر لجسمه الضعيف الحجَّ وزيارة الرسول صلى الله عليه وسلم إذ كان في زمان يعاني الأمراض والأسقام </w:t>
      </w:r>
      <w:r>
        <w:rPr>
          <w:rFonts w:hint="cs"/>
          <w:color w:val="000000"/>
          <w:sz w:val="34"/>
          <w:szCs w:val="34"/>
          <w:rtl/>
        </w:rPr>
        <w:t xml:space="preserve">؛ </w:t>
      </w:r>
      <w:r w:rsidRPr="006229B4">
        <w:rPr>
          <w:color w:val="000000"/>
          <w:sz w:val="34"/>
          <w:szCs w:val="34"/>
          <w:rtl/>
        </w:rPr>
        <w:t xml:space="preserve">فرحل إلى الحجاز بخياله القوي وقلبه الولوع الحنون </w:t>
      </w:r>
      <w:r>
        <w:rPr>
          <w:rFonts w:hint="cs"/>
          <w:color w:val="000000"/>
          <w:sz w:val="34"/>
          <w:szCs w:val="34"/>
          <w:rtl/>
        </w:rPr>
        <w:t xml:space="preserve">، </w:t>
      </w:r>
      <w:r w:rsidRPr="006229B4">
        <w:rPr>
          <w:color w:val="000000"/>
          <w:sz w:val="34"/>
          <w:szCs w:val="34"/>
          <w:rtl/>
        </w:rPr>
        <w:t xml:space="preserve">وتحدث إلى الرسول الأعظم صلى الله عليه وسلم بما شاء قلبُه وحبُه وإخلاصُه ووفاؤه ، وتحدث إليه عن نفسه وعن مجتمعه وعن عصره وعن أمته، وكان يقول: (إن قلب المسلم عامر بحب المصطفى صلى الله عليه وسلم، </w:t>
      </w:r>
      <w:r w:rsidRPr="006229B4">
        <w:rPr>
          <w:color w:val="000000"/>
          <w:sz w:val="34"/>
          <w:szCs w:val="34"/>
          <w:rtl/>
        </w:rPr>
        <w:lastRenderedPageBreak/>
        <w:t xml:space="preserve">وهو أصل شرفنا ومصدر فخرنا في هذا العالم، إن هذا السيد الذي داست أمته تاج كسرى، كان يرقد على الحصير، إن هذا السيد الذي نام عبيده على أسرّة الملوك كان يبيت ليالي لا يكتحل بنوم..) </w:t>
      </w:r>
      <w:r>
        <w:rPr>
          <w:rFonts w:hint="cs"/>
          <w:color w:val="000000"/>
          <w:sz w:val="34"/>
          <w:szCs w:val="34"/>
          <w:rtl/>
        </w:rPr>
        <w:t>.</w:t>
      </w:r>
    </w:p>
    <w:p w:rsid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وكتب في رسول الله صلى الله عليه وسلم </w:t>
      </w:r>
      <w:proofErr w:type="gramStart"/>
      <w:r w:rsidRPr="006229B4">
        <w:rPr>
          <w:color w:val="000000"/>
          <w:sz w:val="34"/>
          <w:szCs w:val="34"/>
          <w:rtl/>
        </w:rPr>
        <w:t>شعرا</w:t>
      </w:r>
      <w:r>
        <w:rPr>
          <w:rFonts w:hint="cs"/>
          <w:color w:val="000000"/>
          <w:sz w:val="34"/>
          <w:szCs w:val="34"/>
          <w:rtl/>
        </w:rPr>
        <w:t>ً</w:t>
      </w:r>
      <w:r w:rsidRPr="006229B4">
        <w:rPr>
          <w:color w:val="000000"/>
          <w:sz w:val="34"/>
          <w:szCs w:val="34"/>
          <w:rtl/>
        </w:rPr>
        <w:t xml:space="preserve">  كان</w:t>
      </w:r>
      <w:proofErr w:type="gramEnd"/>
      <w:r w:rsidRPr="006229B4">
        <w:rPr>
          <w:color w:val="000000"/>
          <w:sz w:val="34"/>
          <w:szCs w:val="34"/>
          <w:rtl/>
        </w:rPr>
        <w:t xml:space="preserve"> من أبلغ أشعاره </w:t>
      </w:r>
      <w:proofErr w:type="spellStart"/>
      <w:r w:rsidRPr="006229B4">
        <w:rPr>
          <w:color w:val="000000"/>
          <w:sz w:val="34"/>
          <w:szCs w:val="34"/>
          <w:rtl/>
        </w:rPr>
        <w:t>وأقواها</w:t>
      </w:r>
      <w:proofErr w:type="spellEnd"/>
      <w:r w:rsidRPr="006229B4">
        <w:rPr>
          <w:color w:val="000000"/>
          <w:sz w:val="34"/>
          <w:szCs w:val="34"/>
          <w:rtl/>
        </w:rPr>
        <w:t xml:space="preserve">. </w:t>
      </w:r>
    </w:p>
    <w:tbl>
      <w:tblPr>
        <w:tblStyle w:val="a7"/>
        <w:bidiVisual/>
        <w:tblW w:w="0" w:type="auto"/>
        <w:tblInd w:w="-3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6229B4" w:rsidTr="006229B4">
        <w:tc>
          <w:tcPr>
            <w:tcW w:w="4261" w:type="dxa"/>
          </w:tcPr>
          <w:p w:rsid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نحن</w:t>
            </w:r>
            <w:r w:rsidR="00115BA5">
              <w:rPr>
                <w:rFonts w:hint="cs"/>
                <w:color w:val="000000"/>
                <w:sz w:val="34"/>
                <w:szCs w:val="34"/>
                <w:rtl/>
              </w:rPr>
              <w:t>ُ</w:t>
            </w:r>
            <w:r w:rsidRPr="006229B4">
              <w:rPr>
                <w:color w:val="000000"/>
                <w:sz w:val="34"/>
                <w:szCs w:val="34"/>
                <w:rtl/>
              </w:rPr>
              <w:t xml:space="preserve"> مم</w:t>
            </w:r>
            <w:r w:rsidR="00115BA5">
              <w:rPr>
                <w:rFonts w:hint="cs"/>
                <w:color w:val="000000"/>
                <w:sz w:val="34"/>
                <w:szCs w:val="34"/>
                <w:rtl/>
              </w:rPr>
              <w:t>ّ</w:t>
            </w:r>
            <w:r w:rsidRPr="006229B4">
              <w:rPr>
                <w:color w:val="000000"/>
                <w:sz w:val="34"/>
                <w:szCs w:val="34"/>
                <w:rtl/>
              </w:rPr>
              <w:t>ن</w:t>
            </w:r>
            <w:r w:rsidR="00115BA5">
              <w:rPr>
                <w:rFonts w:hint="cs"/>
                <w:color w:val="000000"/>
                <w:sz w:val="34"/>
                <w:szCs w:val="34"/>
                <w:rtl/>
              </w:rPr>
              <w:t>ْ</w:t>
            </w:r>
            <w:r w:rsidRPr="006229B4">
              <w:rPr>
                <w:color w:val="000000"/>
                <w:sz w:val="34"/>
                <w:szCs w:val="34"/>
                <w:rtl/>
              </w:rPr>
              <w:t xml:space="preserve"> جمع</w:t>
            </w:r>
            <w:r w:rsidR="00115BA5">
              <w:rPr>
                <w:rFonts w:hint="cs"/>
                <w:color w:val="000000"/>
                <w:sz w:val="34"/>
                <w:szCs w:val="34"/>
                <w:rtl/>
              </w:rPr>
              <w:t>َ</w:t>
            </w:r>
            <w:r w:rsidRPr="006229B4">
              <w:rPr>
                <w:color w:val="000000"/>
                <w:sz w:val="34"/>
                <w:szCs w:val="34"/>
                <w:rtl/>
              </w:rPr>
              <w:t>ت</w:t>
            </w:r>
            <w:r w:rsidR="00115BA5">
              <w:rPr>
                <w:rFonts w:hint="cs"/>
                <w:color w:val="000000"/>
                <w:sz w:val="34"/>
                <w:szCs w:val="34"/>
                <w:rtl/>
              </w:rPr>
              <w:t>ْ</w:t>
            </w:r>
            <w:r w:rsidRPr="006229B4">
              <w:rPr>
                <w:color w:val="000000"/>
                <w:sz w:val="34"/>
                <w:szCs w:val="34"/>
                <w:rtl/>
              </w:rPr>
              <w:t>نا أمة</w:t>
            </w:r>
            <w:r w:rsidR="00115BA5">
              <w:rPr>
                <w:rFonts w:hint="cs"/>
                <w:color w:val="000000"/>
                <w:sz w:val="34"/>
                <w:szCs w:val="34"/>
                <w:rtl/>
              </w:rPr>
              <w:t>ٌ</w:t>
            </w:r>
          </w:p>
        </w:tc>
        <w:tc>
          <w:tcPr>
            <w:tcW w:w="4261" w:type="dxa"/>
          </w:tcPr>
          <w:p w:rsid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أُرسلَت</w:t>
            </w:r>
            <w:r w:rsidR="00115BA5">
              <w:rPr>
                <w:rFonts w:hint="cs"/>
                <w:color w:val="000000"/>
                <w:sz w:val="34"/>
                <w:szCs w:val="34"/>
                <w:rtl/>
              </w:rPr>
              <w:t>ْ</w:t>
            </w:r>
            <w:r w:rsidRPr="006229B4">
              <w:rPr>
                <w:color w:val="000000"/>
                <w:sz w:val="34"/>
                <w:szCs w:val="34"/>
                <w:rtl/>
              </w:rPr>
              <w:t xml:space="preserve"> للناس</w:t>
            </w:r>
            <w:r w:rsidR="00115BA5">
              <w:rPr>
                <w:rFonts w:hint="cs"/>
                <w:color w:val="000000"/>
                <w:sz w:val="34"/>
                <w:szCs w:val="34"/>
                <w:rtl/>
              </w:rPr>
              <w:t>ِ</w:t>
            </w:r>
            <w:r w:rsidRPr="006229B4">
              <w:rPr>
                <w:color w:val="000000"/>
                <w:sz w:val="34"/>
                <w:szCs w:val="34"/>
                <w:rtl/>
              </w:rPr>
              <w:t xml:space="preserve"> فيها الرحمةُ</w:t>
            </w:r>
          </w:p>
        </w:tc>
      </w:tr>
      <w:tr w:rsidR="006229B4" w:rsidTr="006229B4">
        <w:tc>
          <w:tcPr>
            <w:tcW w:w="4261" w:type="dxa"/>
          </w:tcPr>
          <w:p w:rsidR="006229B4" w:rsidRP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فالنبي</w:t>
            </w:r>
            <w:r w:rsidR="00115BA5">
              <w:rPr>
                <w:rFonts w:hint="cs"/>
                <w:color w:val="000000"/>
                <w:sz w:val="34"/>
                <w:szCs w:val="34"/>
                <w:rtl/>
              </w:rPr>
              <w:t>ُّ</w:t>
            </w:r>
            <w:r w:rsidRPr="006229B4">
              <w:rPr>
                <w:color w:val="000000"/>
                <w:sz w:val="34"/>
                <w:szCs w:val="34"/>
                <w:rtl/>
              </w:rPr>
              <w:t xml:space="preserve"> الروح</w:t>
            </w:r>
            <w:r w:rsidR="00115BA5">
              <w:rPr>
                <w:rFonts w:hint="cs"/>
                <w:color w:val="000000"/>
                <w:sz w:val="34"/>
                <w:szCs w:val="34"/>
                <w:rtl/>
              </w:rPr>
              <w:t>ُّ</w:t>
            </w:r>
            <w:r w:rsidRPr="006229B4">
              <w:rPr>
                <w:color w:val="000000"/>
                <w:sz w:val="34"/>
                <w:szCs w:val="34"/>
                <w:rtl/>
              </w:rPr>
              <w:t xml:space="preserve"> في</w:t>
            </w:r>
            <w:r w:rsidR="00115BA5">
              <w:rPr>
                <w:rFonts w:hint="cs"/>
                <w:color w:val="000000"/>
                <w:sz w:val="34"/>
                <w:szCs w:val="34"/>
                <w:rtl/>
              </w:rPr>
              <w:t>ْ</w:t>
            </w:r>
            <w:r w:rsidRPr="006229B4">
              <w:rPr>
                <w:color w:val="000000"/>
                <w:sz w:val="34"/>
                <w:szCs w:val="34"/>
                <w:rtl/>
              </w:rPr>
              <w:t>ن</w:t>
            </w:r>
            <w:r w:rsidR="00115BA5">
              <w:rPr>
                <w:rFonts w:hint="cs"/>
                <w:color w:val="000000"/>
                <w:sz w:val="34"/>
                <w:szCs w:val="34"/>
                <w:rtl/>
              </w:rPr>
              <w:t>َ</w:t>
            </w:r>
            <w:r w:rsidRPr="006229B4">
              <w:rPr>
                <w:color w:val="000000"/>
                <w:sz w:val="34"/>
                <w:szCs w:val="34"/>
                <w:rtl/>
              </w:rPr>
              <w:t>ا والعصب</w:t>
            </w:r>
            <w:r w:rsidR="001A30AE">
              <w:rPr>
                <w:rFonts w:hint="cs"/>
                <w:color w:val="000000"/>
                <w:sz w:val="34"/>
                <w:szCs w:val="34"/>
                <w:rtl/>
              </w:rPr>
              <w:t>ُ</w:t>
            </w:r>
          </w:p>
        </w:tc>
        <w:tc>
          <w:tcPr>
            <w:tcW w:w="4261" w:type="dxa"/>
          </w:tcPr>
          <w:p w:rsidR="006229B4" w:rsidRP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وإلى القلب</w:t>
            </w:r>
            <w:r w:rsidR="001A30AE">
              <w:rPr>
                <w:rFonts w:hint="cs"/>
                <w:color w:val="000000"/>
                <w:sz w:val="34"/>
                <w:szCs w:val="34"/>
                <w:rtl/>
              </w:rPr>
              <w:t>ِ</w:t>
            </w:r>
            <w:r w:rsidRPr="006229B4">
              <w:rPr>
                <w:color w:val="000000"/>
                <w:sz w:val="34"/>
                <w:szCs w:val="34"/>
                <w:rtl/>
              </w:rPr>
              <w:t xml:space="preserve"> من النفس</w:t>
            </w:r>
            <w:r w:rsidR="001A30AE">
              <w:rPr>
                <w:rFonts w:hint="cs"/>
                <w:color w:val="000000"/>
                <w:sz w:val="34"/>
                <w:szCs w:val="34"/>
                <w:rtl/>
              </w:rPr>
              <w:t>ِ</w:t>
            </w:r>
            <w:r w:rsidRPr="006229B4">
              <w:rPr>
                <w:color w:val="000000"/>
                <w:sz w:val="34"/>
                <w:szCs w:val="34"/>
                <w:rtl/>
              </w:rPr>
              <w:t xml:space="preserve"> أحب</w:t>
            </w:r>
            <w:r w:rsidR="001A30AE">
              <w:rPr>
                <w:rFonts w:hint="cs"/>
                <w:color w:val="000000"/>
                <w:sz w:val="34"/>
                <w:szCs w:val="34"/>
                <w:rtl/>
              </w:rPr>
              <w:t>ُّ</w:t>
            </w:r>
          </w:p>
        </w:tc>
      </w:tr>
      <w:tr w:rsidR="006229B4" w:rsidTr="006229B4">
        <w:tc>
          <w:tcPr>
            <w:tcW w:w="4261" w:type="dxa"/>
          </w:tcPr>
          <w:p w:rsidR="006229B4" w:rsidRP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سِفْر</w:t>
            </w:r>
            <w:r w:rsidR="001A30AE">
              <w:rPr>
                <w:rFonts w:hint="cs"/>
                <w:color w:val="000000"/>
                <w:sz w:val="34"/>
                <w:szCs w:val="34"/>
                <w:rtl/>
              </w:rPr>
              <w:t>ُ</w:t>
            </w:r>
            <w:r w:rsidRPr="006229B4">
              <w:rPr>
                <w:color w:val="000000"/>
                <w:sz w:val="34"/>
                <w:szCs w:val="34"/>
                <w:rtl/>
              </w:rPr>
              <w:t>ه في القلب</w:t>
            </w:r>
            <w:r w:rsidR="001A30AE">
              <w:rPr>
                <w:rFonts w:hint="cs"/>
                <w:color w:val="000000"/>
                <w:sz w:val="34"/>
                <w:szCs w:val="34"/>
                <w:rtl/>
              </w:rPr>
              <w:t>ِ</w:t>
            </w:r>
            <w:r w:rsidRPr="006229B4">
              <w:rPr>
                <w:color w:val="000000"/>
                <w:sz w:val="34"/>
                <w:szCs w:val="34"/>
                <w:rtl/>
              </w:rPr>
              <w:t xml:space="preserve"> نبع</w:t>
            </w:r>
            <w:r w:rsidR="001A30AE">
              <w:rPr>
                <w:rFonts w:hint="cs"/>
                <w:color w:val="000000"/>
                <w:sz w:val="34"/>
                <w:szCs w:val="34"/>
                <w:rtl/>
              </w:rPr>
              <w:t>ُ</w:t>
            </w:r>
            <w:r w:rsidRPr="006229B4">
              <w:rPr>
                <w:color w:val="000000"/>
                <w:sz w:val="34"/>
                <w:szCs w:val="34"/>
                <w:rtl/>
              </w:rPr>
              <w:t xml:space="preserve"> القوة</w:t>
            </w:r>
            <w:r w:rsidR="001A30AE">
              <w:rPr>
                <w:rFonts w:hint="cs"/>
                <w:color w:val="000000"/>
                <w:sz w:val="34"/>
                <w:szCs w:val="34"/>
                <w:rtl/>
              </w:rPr>
              <w:t>ِ</w:t>
            </w:r>
          </w:p>
        </w:tc>
        <w:tc>
          <w:tcPr>
            <w:tcW w:w="4261" w:type="dxa"/>
          </w:tcPr>
          <w:p w:rsidR="006229B4" w:rsidRP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شر</w:t>
            </w:r>
            <w:r w:rsidR="001A30AE">
              <w:rPr>
                <w:rFonts w:hint="cs"/>
                <w:color w:val="000000"/>
                <w:sz w:val="34"/>
                <w:szCs w:val="34"/>
                <w:rtl/>
              </w:rPr>
              <w:t>ْ</w:t>
            </w:r>
            <w:r w:rsidRPr="006229B4">
              <w:rPr>
                <w:color w:val="000000"/>
                <w:sz w:val="34"/>
                <w:szCs w:val="34"/>
                <w:rtl/>
              </w:rPr>
              <w:t>ع</w:t>
            </w:r>
            <w:r w:rsidR="001A30AE">
              <w:rPr>
                <w:rFonts w:hint="cs"/>
                <w:color w:val="000000"/>
                <w:sz w:val="34"/>
                <w:szCs w:val="34"/>
                <w:rtl/>
              </w:rPr>
              <w:t>ُ</w:t>
            </w:r>
            <w:r w:rsidRPr="006229B4">
              <w:rPr>
                <w:color w:val="000000"/>
                <w:sz w:val="34"/>
                <w:szCs w:val="34"/>
                <w:rtl/>
              </w:rPr>
              <w:t>ه حبل</w:t>
            </w:r>
            <w:r w:rsidR="001A30AE">
              <w:rPr>
                <w:rFonts w:hint="cs"/>
                <w:color w:val="000000"/>
                <w:sz w:val="34"/>
                <w:szCs w:val="34"/>
                <w:rtl/>
              </w:rPr>
              <w:t>ُ</w:t>
            </w:r>
            <w:r w:rsidRPr="006229B4">
              <w:rPr>
                <w:color w:val="000000"/>
                <w:sz w:val="34"/>
                <w:szCs w:val="34"/>
                <w:rtl/>
              </w:rPr>
              <w:t xml:space="preserve"> وريد</w:t>
            </w:r>
            <w:r w:rsidR="001A30AE">
              <w:rPr>
                <w:rFonts w:hint="cs"/>
                <w:color w:val="000000"/>
                <w:sz w:val="34"/>
                <w:szCs w:val="34"/>
                <w:rtl/>
              </w:rPr>
              <w:t>ِ</w:t>
            </w:r>
            <w:r w:rsidRPr="006229B4">
              <w:rPr>
                <w:color w:val="000000"/>
                <w:sz w:val="34"/>
                <w:szCs w:val="34"/>
                <w:rtl/>
              </w:rPr>
              <w:t xml:space="preserve"> الأمة</w:t>
            </w:r>
            <w:r w:rsidR="001A30AE">
              <w:rPr>
                <w:rFonts w:hint="cs"/>
                <w:color w:val="000000"/>
                <w:sz w:val="34"/>
                <w:szCs w:val="34"/>
                <w:rtl/>
              </w:rPr>
              <w:t>ِ</w:t>
            </w:r>
          </w:p>
        </w:tc>
      </w:tr>
      <w:tr w:rsidR="006229B4" w:rsidTr="006229B4">
        <w:tc>
          <w:tcPr>
            <w:tcW w:w="4261" w:type="dxa"/>
          </w:tcPr>
          <w:p w:rsidR="006229B4" w:rsidRP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قَطْعُ حبلٍ منه للموت</w:t>
            </w:r>
            <w:r w:rsidR="001A30AE">
              <w:rPr>
                <w:rFonts w:hint="cs"/>
                <w:color w:val="000000"/>
                <w:sz w:val="34"/>
                <w:szCs w:val="34"/>
                <w:rtl/>
              </w:rPr>
              <w:t>ِ</w:t>
            </w:r>
            <w:r w:rsidRPr="006229B4">
              <w:rPr>
                <w:color w:val="000000"/>
                <w:sz w:val="34"/>
                <w:szCs w:val="34"/>
                <w:rtl/>
              </w:rPr>
              <w:t xml:space="preserve"> رديف</w:t>
            </w:r>
            <w:r w:rsidR="001A30AE">
              <w:rPr>
                <w:rFonts w:hint="cs"/>
                <w:color w:val="000000"/>
                <w:sz w:val="34"/>
                <w:szCs w:val="34"/>
                <w:rtl/>
              </w:rPr>
              <w:t>ٌ</w:t>
            </w:r>
          </w:p>
        </w:tc>
        <w:tc>
          <w:tcPr>
            <w:tcW w:w="4261" w:type="dxa"/>
          </w:tcPr>
          <w:p w:rsidR="006229B4" w:rsidRP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كذ</w:t>
            </w:r>
            <w:r w:rsidR="001A30AE">
              <w:rPr>
                <w:rFonts w:hint="cs"/>
                <w:color w:val="000000"/>
                <w:sz w:val="34"/>
                <w:szCs w:val="34"/>
                <w:rtl/>
              </w:rPr>
              <w:t>ُ</w:t>
            </w:r>
            <w:r w:rsidRPr="006229B4">
              <w:rPr>
                <w:color w:val="000000"/>
                <w:sz w:val="34"/>
                <w:szCs w:val="34"/>
                <w:rtl/>
              </w:rPr>
              <w:t>ب</w:t>
            </w:r>
            <w:r w:rsidR="001A30AE">
              <w:rPr>
                <w:rFonts w:hint="cs"/>
                <w:color w:val="000000"/>
                <w:sz w:val="34"/>
                <w:szCs w:val="34"/>
                <w:rtl/>
              </w:rPr>
              <w:t>ُ</w:t>
            </w:r>
            <w:r w:rsidRPr="006229B4">
              <w:rPr>
                <w:color w:val="000000"/>
                <w:sz w:val="34"/>
                <w:szCs w:val="34"/>
                <w:rtl/>
              </w:rPr>
              <w:t>ول</w:t>
            </w:r>
            <w:r w:rsidR="001A30AE">
              <w:rPr>
                <w:rFonts w:hint="cs"/>
                <w:color w:val="000000"/>
                <w:sz w:val="34"/>
                <w:szCs w:val="34"/>
                <w:rtl/>
              </w:rPr>
              <w:t>ِ</w:t>
            </w:r>
            <w:r w:rsidRPr="006229B4">
              <w:rPr>
                <w:color w:val="000000"/>
                <w:sz w:val="34"/>
                <w:szCs w:val="34"/>
                <w:rtl/>
              </w:rPr>
              <w:t xml:space="preserve"> الورد</w:t>
            </w:r>
            <w:r w:rsidR="001A30AE">
              <w:rPr>
                <w:rFonts w:hint="cs"/>
                <w:color w:val="000000"/>
                <w:sz w:val="34"/>
                <w:szCs w:val="34"/>
                <w:rtl/>
              </w:rPr>
              <w:t>ِ</w:t>
            </w:r>
            <w:r w:rsidRPr="006229B4">
              <w:rPr>
                <w:color w:val="000000"/>
                <w:sz w:val="34"/>
                <w:szCs w:val="34"/>
                <w:rtl/>
              </w:rPr>
              <w:t xml:space="preserve"> في ريح</w:t>
            </w:r>
            <w:r w:rsidR="001A30AE">
              <w:rPr>
                <w:rFonts w:hint="cs"/>
                <w:color w:val="000000"/>
                <w:sz w:val="34"/>
                <w:szCs w:val="34"/>
                <w:rtl/>
              </w:rPr>
              <w:t>ِ</w:t>
            </w:r>
            <w:r w:rsidRPr="006229B4">
              <w:rPr>
                <w:color w:val="000000"/>
                <w:sz w:val="34"/>
                <w:szCs w:val="34"/>
                <w:rtl/>
              </w:rPr>
              <w:t xml:space="preserve"> الخريف</w:t>
            </w:r>
          </w:p>
        </w:tc>
      </w:tr>
      <w:tr w:rsidR="006229B4" w:rsidTr="006229B4">
        <w:tc>
          <w:tcPr>
            <w:tcW w:w="4261" w:type="dxa"/>
          </w:tcPr>
          <w:p w:rsidR="006229B4" w:rsidRP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 xml:space="preserve">وَحَّدَ المُرسَل فينا </w:t>
            </w:r>
            <w:proofErr w:type="spellStart"/>
            <w:r w:rsidRPr="006229B4">
              <w:rPr>
                <w:color w:val="000000"/>
                <w:sz w:val="34"/>
                <w:szCs w:val="34"/>
                <w:rtl/>
              </w:rPr>
              <w:t>الن</w:t>
            </w:r>
            <w:r w:rsidR="001A30AE">
              <w:rPr>
                <w:rFonts w:hint="cs"/>
                <w:color w:val="000000"/>
                <w:sz w:val="34"/>
                <w:szCs w:val="34"/>
                <w:rtl/>
              </w:rPr>
              <w:t>ّ</w:t>
            </w:r>
            <w:r w:rsidRPr="006229B4">
              <w:rPr>
                <w:color w:val="000000"/>
                <w:sz w:val="34"/>
                <w:szCs w:val="34"/>
                <w:rtl/>
              </w:rPr>
              <w:t>غم</w:t>
            </w:r>
            <w:r w:rsidR="001A30AE">
              <w:rPr>
                <w:rFonts w:hint="cs"/>
                <w:color w:val="000000"/>
                <w:sz w:val="34"/>
                <w:szCs w:val="34"/>
                <w:rtl/>
              </w:rPr>
              <w:t>َ</w:t>
            </w:r>
            <w:r w:rsidRPr="006229B4">
              <w:rPr>
                <w:color w:val="000000"/>
                <w:sz w:val="34"/>
                <w:szCs w:val="34"/>
                <w:rtl/>
              </w:rPr>
              <w:t>ا</w:t>
            </w:r>
            <w:proofErr w:type="spellEnd"/>
          </w:p>
        </w:tc>
        <w:tc>
          <w:tcPr>
            <w:tcW w:w="4261" w:type="dxa"/>
          </w:tcPr>
          <w:p w:rsidR="006229B4" w:rsidRP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والط</w:t>
            </w:r>
            <w:r w:rsidR="001A30AE">
              <w:rPr>
                <w:rFonts w:hint="cs"/>
                <w:color w:val="000000"/>
                <w:sz w:val="34"/>
                <w:szCs w:val="34"/>
                <w:rtl/>
              </w:rPr>
              <w:t>ّ</w:t>
            </w:r>
            <w:r w:rsidRPr="006229B4">
              <w:rPr>
                <w:color w:val="000000"/>
                <w:sz w:val="34"/>
                <w:szCs w:val="34"/>
                <w:rtl/>
              </w:rPr>
              <w:t xml:space="preserve">وايا </w:t>
            </w:r>
            <w:proofErr w:type="spellStart"/>
            <w:r w:rsidRPr="006229B4">
              <w:rPr>
                <w:color w:val="000000"/>
                <w:sz w:val="34"/>
                <w:szCs w:val="34"/>
                <w:rtl/>
              </w:rPr>
              <w:t>والمنى</w:t>
            </w:r>
            <w:proofErr w:type="spellEnd"/>
            <w:r w:rsidRPr="006229B4">
              <w:rPr>
                <w:color w:val="000000"/>
                <w:sz w:val="34"/>
                <w:szCs w:val="34"/>
                <w:rtl/>
              </w:rPr>
              <w:t xml:space="preserve"> </w:t>
            </w:r>
            <w:proofErr w:type="spellStart"/>
            <w:r w:rsidRPr="006229B4">
              <w:rPr>
                <w:color w:val="000000"/>
                <w:sz w:val="34"/>
                <w:szCs w:val="34"/>
                <w:rtl/>
              </w:rPr>
              <w:t>والألما</w:t>
            </w:r>
            <w:proofErr w:type="spellEnd"/>
          </w:p>
        </w:tc>
      </w:tr>
      <w:tr w:rsidR="006229B4" w:rsidTr="006229B4">
        <w:tc>
          <w:tcPr>
            <w:tcW w:w="4261" w:type="dxa"/>
          </w:tcPr>
          <w:p w:rsidR="006229B4" w:rsidRP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بحرُه أخرج</w:t>
            </w:r>
            <w:r w:rsidR="001A30AE">
              <w:rPr>
                <w:rFonts w:hint="cs"/>
                <w:color w:val="000000"/>
                <w:sz w:val="34"/>
                <w:szCs w:val="34"/>
                <w:rtl/>
              </w:rPr>
              <w:t>َ</w:t>
            </w:r>
            <w:r w:rsidRPr="006229B4">
              <w:rPr>
                <w:color w:val="000000"/>
                <w:sz w:val="34"/>
                <w:szCs w:val="34"/>
                <w:rtl/>
              </w:rPr>
              <w:t xml:space="preserve"> هذا </w:t>
            </w:r>
            <w:proofErr w:type="spellStart"/>
            <w:r w:rsidRPr="006229B4">
              <w:rPr>
                <w:color w:val="000000"/>
                <w:sz w:val="34"/>
                <w:szCs w:val="34"/>
                <w:rtl/>
              </w:rPr>
              <w:t>الجو</w:t>
            </w:r>
            <w:r w:rsidR="001A30AE">
              <w:rPr>
                <w:rFonts w:hint="cs"/>
                <w:color w:val="000000"/>
                <w:sz w:val="34"/>
                <w:szCs w:val="34"/>
                <w:rtl/>
              </w:rPr>
              <w:t>ْ</w:t>
            </w:r>
            <w:r w:rsidRPr="006229B4">
              <w:rPr>
                <w:color w:val="000000"/>
                <w:sz w:val="34"/>
                <w:szCs w:val="34"/>
                <w:rtl/>
              </w:rPr>
              <w:t>هرا</w:t>
            </w:r>
            <w:proofErr w:type="spellEnd"/>
          </w:p>
        </w:tc>
        <w:tc>
          <w:tcPr>
            <w:tcW w:w="4261" w:type="dxa"/>
          </w:tcPr>
          <w:p w:rsidR="006229B4" w:rsidRP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نحن</w:t>
            </w:r>
            <w:r w:rsidR="001A30AE">
              <w:rPr>
                <w:rFonts w:hint="cs"/>
                <w:color w:val="000000"/>
                <w:sz w:val="34"/>
                <w:szCs w:val="34"/>
                <w:rtl/>
              </w:rPr>
              <w:t>ُ</w:t>
            </w:r>
            <w:r w:rsidRPr="006229B4">
              <w:rPr>
                <w:color w:val="000000"/>
                <w:sz w:val="34"/>
                <w:szCs w:val="34"/>
                <w:rtl/>
              </w:rPr>
              <w:t xml:space="preserve"> روح</w:t>
            </w:r>
            <w:r w:rsidR="001A30AE">
              <w:rPr>
                <w:rFonts w:hint="cs"/>
                <w:color w:val="000000"/>
                <w:sz w:val="34"/>
                <w:szCs w:val="34"/>
                <w:rtl/>
              </w:rPr>
              <w:t>ٌ</w:t>
            </w:r>
            <w:r w:rsidRPr="006229B4">
              <w:rPr>
                <w:color w:val="000000"/>
                <w:sz w:val="34"/>
                <w:szCs w:val="34"/>
                <w:rtl/>
              </w:rPr>
              <w:t xml:space="preserve"> واحد</w:t>
            </w:r>
            <w:r w:rsidR="001A30AE">
              <w:rPr>
                <w:rFonts w:hint="cs"/>
                <w:color w:val="000000"/>
                <w:sz w:val="34"/>
                <w:szCs w:val="34"/>
                <w:rtl/>
              </w:rPr>
              <w:t>ٌ</w:t>
            </w:r>
            <w:r w:rsidRPr="006229B4">
              <w:rPr>
                <w:color w:val="000000"/>
                <w:sz w:val="34"/>
                <w:szCs w:val="34"/>
                <w:rtl/>
              </w:rPr>
              <w:t xml:space="preserve"> منه س</w:t>
            </w:r>
            <w:r w:rsidR="001A30AE">
              <w:rPr>
                <w:rFonts w:hint="cs"/>
                <w:color w:val="000000"/>
                <w:sz w:val="34"/>
                <w:szCs w:val="34"/>
                <w:rtl/>
              </w:rPr>
              <w:t>َ</w:t>
            </w:r>
            <w:r w:rsidRPr="006229B4">
              <w:rPr>
                <w:color w:val="000000"/>
                <w:sz w:val="34"/>
                <w:szCs w:val="34"/>
                <w:rtl/>
              </w:rPr>
              <w:t>ر</w:t>
            </w:r>
            <w:r w:rsidR="001A30AE">
              <w:rPr>
                <w:rFonts w:hint="cs"/>
                <w:color w:val="000000"/>
                <w:sz w:val="34"/>
                <w:szCs w:val="34"/>
                <w:rtl/>
              </w:rPr>
              <w:t>َ</w:t>
            </w:r>
            <w:r w:rsidRPr="006229B4">
              <w:rPr>
                <w:color w:val="000000"/>
                <w:sz w:val="34"/>
                <w:szCs w:val="34"/>
                <w:rtl/>
              </w:rPr>
              <w:t>ى</w:t>
            </w:r>
          </w:p>
        </w:tc>
      </w:tr>
      <w:tr w:rsidR="006229B4" w:rsidTr="006229B4">
        <w:tc>
          <w:tcPr>
            <w:tcW w:w="4261" w:type="dxa"/>
          </w:tcPr>
          <w:p w:rsidR="006229B4" w:rsidRP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إن</w:t>
            </w:r>
            <w:r w:rsidR="001A30AE">
              <w:rPr>
                <w:rFonts w:hint="cs"/>
                <w:color w:val="000000"/>
                <w:sz w:val="34"/>
                <w:szCs w:val="34"/>
                <w:rtl/>
              </w:rPr>
              <w:t>ّ</w:t>
            </w:r>
            <w:r w:rsidRPr="006229B4">
              <w:rPr>
                <w:color w:val="000000"/>
                <w:sz w:val="34"/>
                <w:szCs w:val="34"/>
                <w:rtl/>
              </w:rPr>
              <w:t>ه قوة</w:t>
            </w:r>
            <w:r w:rsidR="001A30AE">
              <w:rPr>
                <w:rFonts w:hint="cs"/>
                <w:color w:val="000000"/>
                <w:sz w:val="34"/>
                <w:szCs w:val="34"/>
                <w:rtl/>
              </w:rPr>
              <w:t>ُ</w:t>
            </w:r>
            <w:r w:rsidRPr="006229B4">
              <w:rPr>
                <w:color w:val="000000"/>
                <w:sz w:val="34"/>
                <w:szCs w:val="34"/>
                <w:rtl/>
              </w:rPr>
              <w:t xml:space="preserve"> هذ</w:t>
            </w:r>
            <w:r w:rsidR="001A30AE">
              <w:rPr>
                <w:rFonts w:hint="cs"/>
                <w:color w:val="000000"/>
                <w:sz w:val="34"/>
                <w:szCs w:val="34"/>
                <w:rtl/>
              </w:rPr>
              <w:t>ِ</w:t>
            </w:r>
            <w:r w:rsidRPr="006229B4">
              <w:rPr>
                <w:color w:val="000000"/>
                <w:sz w:val="34"/>
                <w:szCs w:val="34"/>
                <w:rtl/>
              </w:rPr>
              <w:t>ي المل</w:t>
            </w:r>
            <w:r w:rsidR="001A30AE">
              <w:rPr>
                <w:rFonts w:hint="cs"/>
                <w:color w:val="000000"/>
                <w:sz w:val="34"/>
                <w:szCs w:val="34"/>
                <w:rtl/>
              </w:rPr>
              <w:t>ّ</w:t>
            </w:r>
            <w:r w:rsidRPr="006229B4">
              <w:rPr>
                <w:color w:val="000000"/>
                <w:sz w:val="34"/>
                <w:szCs w:val="34"/>
                <w:rtl/>
              </w:rPr>
              <w:t>ة</w:t>
            </w:r>
          </w:p>
        </w:tc>
        <w:tc>
          <w:tcPr>
            <w:tcW w:w="4261" w:type="dxa"/>
          </w:tcPr>
          <w:p w:rsidR="006229B4" w:rsidRPr="006229B4" w:rsidRDefault="006229B4" w:rsidP="006229B4">
            <w:pPr>
              <w:tabs>
                <w:tab w:val="left" w:pos="565"/>
              </w:tabs>
              <w:spacing w:beforeLines="20" w:before="48" w:afterLines="20" w:after="48" w:line="247" w:lineRule="auto"/>
              <w:ind w:right="-284"/>
              <w:jc w:val="center"/>
              <w:rPr>
                <w:color w:val="000000"/>
                <w:sz w:val="34"/>
                <w:szCs w:val="34"/>
                <w:rtl/>
              </w:rPr>
            </w:pPr>
            <w:r w:rsidRPr="006229B4">
              <w:rPr>
                <w:color w:val="000000"/>
                <w:sz w:val="34"/>
                <w:szCs w:val="34"/>
                <w:rtl/>
              </w:rPr>
              <w:t>إن</w:t>
            </w:r>
            <w:r w:rsidR="001A30AE">
              <w:rPr>
                <w:rFonts w:hint="cs"/>
                <w:color w:val="000000"/>
                <w:sz w:val="34"/>
                <w:szCs w:val="34"/>
                <w:rtl/>
              </w:rPr>
              <w:t>ّ</w:t>
            </w:r>
            <w:r w:rsidRPr="006229B4">
              <w:rPr>
                <w:color w:val="000000"/>
                <w:sz w:val="34"/>
                <w:szCs w:val="34"/>
                <w:rtl/>
              </w:rPr>
              <w:t>ه سر</w:t>
            </w:r>
            <w:r w:rsidR="001A30AE">
              <w:rPr>
                <w:rFonts w:hint="cs"/>
                <w:color w:val="000000"/>
                <w:sz w:val="34"/>
                <w:szCs w:val="34"/>
                <w:rtl/>
              </w:rPr>
              <w:t>ُّ</w:t>
            </w:r>
            <w:r w:rsidRPr="006229B4">
              <w:rPr>
                <w:color w:val="000000"/>
                <w:sz w:val="34"/>
                <w:szCs w:val="34"/>
                <w:rtl/>
              </w:rPr>
              <w:t xml:space="preserve"> اتحاد</w:t>
            </w:r>
            <w:r w:rsidR="001A30AE">
              <w:rPr>
                <w:rFonts w:hint="cs"/>
                <w:color w:val="000000"/>
                <w:sz w:val="34"/>
                <w:szCs w:val="34"/>
                <w:rtl/>
              </w:rPr>
              <w:t>ِ</w:t>
            </w:r>
            <w:r w:rsidRPr="006229B4">
              <w:rPr>
                <w:color w:val="000000"/>
                <w:sz w:val="34"/>
                <w:szCs w:val="34"/>
                <w:rtl/>
              </w:rPr>
              <w:t xml:space="preserve"> الأمة</w:t>
            </w:r>
            <w:r w:rsidR="001A30AE">
              <w:rPr>
                <w:rFonts w:hint="cs"/>
                <w:color w:val="000000"/>
                <w:sz w:val="34"/>
                <w:szCs w:val="34"/>
                <w:rtl/>
              </w:rPr>
              <w:t>ِ</w:t>
            </w:r>
          </w:p>
        </w:tc>
      </w:tr>
    </w:tbl>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    لما نشَرَ رعاع</w:t>
      </w:r>
      <w:r>
        <w:rPr>
          <w:rFonts w:hint="cs"/>
          <w:color w:val="000000"/>
          <w:sz w:val="34"/>
          <w:szCs w:val="34"/>
          <w:rtl/>
        </w:rPr>
        <w:t>ٌ</w:t>
      </w:r>
      <w:r w:rsidRPr="006229B4">
        <w:rPr>
          <w:color w:val="000000"/>
          <w:sz w:val="34"/>
          <w:szCs w:val="34"/>
          <w:rtl/>
        </w:rPr>
        <w:t xml:space="preserve"> غربيون صوراً مسيئةً عن رسول الله صلى الله عليه وسلم طُلِبَ من عدد</w:t>
      </w:r>
      <w:r>
        <w:rPr>
          <w:rFonts w:hint="cs"/>
          <w:color w:val="000000"/>
          <w:sz w:val="34"/>
          <w:szCs w:val="34"/>
          <w:rtl/>
        </w:rPr>
        <w:t>ٍ</w:t>
      </w:r>
      <w:r w:rsidRPr="006229B4">
        <w:rPr>
          <w:color w:val="000000"/>
          <w:sz w:val="34"/>
          <w:szCs w:val="34"/>
          <w:rtl/>
        </w:rPr>
        <w:t xml:space="preserve"> من مفكري الأمة وعلمائها كتابةَ حديث عن رسول الله صلى الله عليه وسلم للذود عنه</w:t>
      </w:r>
      <w:r>
        <w:rPr>
          <w:rFonts w:hint="cs"/>
          <w:color w:val="000000"/>
          <w:sz w:val="34"/>
          <w:szCs w:val="34"/>
          <w:rtl/>
        </w:rPr>
        <w:t>،</w:t>
      </w:r>
      <w:r w:rsidRPr="006229B4">
        <w:rPr>
          <w:color w:val="000000"/>
          <w:sz w:val="34"/>
          <w:szCs w:val="34"/>
          <w:rtl/>
        </w:rPr>
        <w:t xml:space="preserve"> فكان مما كتبه الدكتور م</w:t>
      </w:r>
      <w:r>
        <w:rPr>
          <w:color w:val="000000"/>
          <w:sz w:val="34"/>
          <w:szCs w:val="34"/>
          <w:rtl/>
        </w:rPr>
        <w:t>حمد سعيد رمضان البوطي رحمه الله</w:t>
      </w:r>
      <w:r w:rsidRPr="006229B4">
        <w:rPr>
          <w:color w:val="000000"/>
          <w:sz w:val="34"/>
          <w:szCs w:val="34"/>
          <w:rtl/>
        </w:rPr>
        <w:t xml:space="preserve">: </w:t>
      </w:r>
    </w:p>
    <w:p w:rsidR="006229B4" w:rsidRPr="006229B4" w:rsidRDefault="006229B4" w:rsidP="00115BA5">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(سيدي</w:t>
      </w:r>
      <w:r>
        <w:rPr>
          <w:color w:val="000000"/>
          <w:sz w:val="34"/>
          <w:szCs w:val="34"/>
          <w:rtl/>
        </w:rPr>
        <w:t xml:space="preserve"> رسول الله: لقد روينا أنك قلت: </w:t>
      </w:r>
      <w:r w:rsidRPr="00115BA5">
        <w:rPr>
          <w:rStyle w:val="Char2"/>
          <w:rtl/>
        </w:rPr>
        <w:t>«طوبى لمن آمن بي ورآني</w:t>
      </w:r>
      <w:r w:rsidR="00115BA5" w:rsidRPr="00115BA5">
        <w:rPr>
          <w:rStyle w:val="Char2"/>
          <w:rFonts w:hint="cs"/>
          <w:rtl/>
        </w:rPr>
        <w:t xml:space="preserve">، ثم </w:t>
      </w:r>
      <w:r w:rsidRPr="00115BA5">
        <w:rPr>
          <w:rStyle w:val="Char2"/>
          <w:rtl/>
        </w:rPr>
        <w:t>ط</w:t>
      </w:r>
      <w:r w:rsidR="00115BA5" w:rsidRPr="00115BA5">
        <w:rPr>
          <w:rStyle w:val="Char2"/>
          <w:rtl/>
        </w:rPr>
        <w:t xml:space="preserve">وبى ثم طوبى ثم طوبى لمن لم </w:t>
      </w:r>
      <w:r w:rsidRPr="00115BA5">
        <w:rPr>
          <w:rStyle w:val="Char2"/>
          <w:rtl/>
        </w:rPr>
        <w:t>آمن بي</w:t>
      </w:r>
      <w:r w:rsidR="00115BA5" w:rsidRPr="00115BA5">
        <w:rPr>
          <w:rStyle w:val="Char2"/>
          <w:rFonts w:hint="cs"/>
          <w:rtl/>
        </w:rPr>
        <w:t xml:space="preserve"> ولم يرني</w:t>
      </w:r>
      <w:r w:rsidRPr="00115BA5">
        <w:rPr>
          <w:rStyle w:val="Char2"/>
          <w:rtl/>
        </w:rPr>
        <w:t>»</w:t>
      </w:r>
      <w:r w:rsidRPr="006229B4">
        <w:rPr>
          <w:color w:val="000000"/>
          <w:sz w:val="34"/>
          <w:szCs w:val="34"/>
          <w:rtl/>
        </w:rPr>
        <w:t xml:space="preserve"> </w:t>
      </w:r>
      <w:r w:rsidR="00115BA5">
        <w:rPr>
          <w:rFonts w:hint="cs"/>
          <w:color w:val="000000"/>
          <w:sz w:val="34"/>
          <w:szCs w:val="34"/>
          <w:rtl/>
        </w:rPr>
        <w:t>[مسند أحمد]</w:t>
      </w:r>
      <w:r w:rsidRPr="006229B4">
        <w:rPr>
          <w:color w:val="000000"/>
          <w:sz w:val="34"/>
          <w:szCs w:val="34"/>
          <w:rtl/>
        </w:rPr>
        <w:t xml:space="preserve">ولقد روينا في الصحيح قولك يوم سلمت على أهل البقيع: </w:t>
      </w:r>
      <w:r w:rsidRPr="00115BA5">
        <w:rPr>
          <w:rStyle w:val="Char2"/>
          <w:rtl/>
        </w:rPr>
        <w:t>«وددت لو أني رأيت إخواننا...»</w:t>
      </w:r>
      <w:r w:rsidRPr="006229B4">
        <w:rPr>
          <w:color w:val="000000"/>
          <w:sz w:val="34"/>
          <w:szCs w:val="34"/>
          <w:rtl/>
        </w:rPr>
        <w:t xml:space="preserve"> وها نحن يا سيدي -إخوانَك المؤمنين بك- نبادلك اليوم شوقاً بشوق ...، نخاطبك من وراء أسوار القرون التي حجبتنا عنك وكلنا يقين بأن الله ي</w:t>
      </w:r>
      <w:r>
        <w:rPr>
          <w:rFonts w:hint="cs"/>
          <w:color w:val="000000"/>
          <w:sz w:val="34"/>
          <w:szCs w:val="34"/>
          <w:rtl/>
        </w:rPr>
        <w:t>ُ</w:t>
      </w:r>
      <w:r w:rsidRPr="006229B4">
        <w:rPr>
          <w:color w:val="000000"/>
          <w:sz w:val="34"/>
          <w:szCs w:val="34"/>
          <w:rtl/>
        </w:rPr>
        <w:t>سمعك تحيتنا ونجوانا كما يسمعك تحيتنا التي نخاطبك بها في صلاتنا... أما الأمل الكبير الذي لن يذبل في نفوسنا فهو أن نلقاك يا سيدي على حوضك وأنت تستقبل أصحابك الذي عرفتهم ورأوك وإخوانك الذين تشوفت إليهم ولم ترهم واستبد بهم التحنان إليك، تستقبلهم مشرق الوجه باسم المحيا وقد أكرمنا الله بالد</w:t>
      </w:r>
      <w:bookmarkStart w:id="0" w:name="_GoBack"/>
      <w:bookmarkEnd w:id="0"/>
      <w:r w:rsidRPr="006229B4">
        <w:rPr>
          <w:color w:val="000000"/>
          <w:sz w:val="34"/>
          <w:szCs w:val="34"/>
          <w:rtl/>
        </w:rPr>
        <w:t>خول في شفاعتك الكبرى التي ستحط عنا أثقال ذنوبنا وعظيم تقصيرنا).</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إنك تقرأ حب</w:t>
      </w:r>
      <w:r>
        <w:rPr>
          <w:rFonts w:hint="cs"/>
          <w:color w:val="000000"/>
          <w:sz w:val="34"/>
          <w:szCs w:val="34"/>
          <w:rtl/>
        </w:rPr>
        <w:t>َّ</w:t>
      </w:r>
      <w:r w:rsidRPr="006229B4">
        <w:rPr>
          <w:color w:val="000000"/>
          <w:sz w:val="34"/>
          <w:szCs w:val="34"/>
          <w:rtl/>
        </w:rPr>
        <w:t xml:space="preserve"> الموفقين من مفكري هذه الأمة لسيدنا محمد صلى الله عليه وسلم وشوقهم إليه في كلماتهم وبنات أفكارهم.</w:t>
      </w:r>
    </w:p>
    <w:p w:rsidR="006229B4" w:rsidRDefault="006229B4" w:rsidP="006229B4">
      <w:pPr>
        <w:tabs>
          <w:tab w:val="left" w:pos="565"/>
        </w:tabs>
        <w:spacing w:beforeLines="20" w:before="48" w:afterLines="20" w:after="48" w:line="247" w:lineRule="auto"/>
        <w:ind w:left="-341" w:right="-284" w:firstLine="282"/>
        <w:rPr>
          <w:color w:val="000000"/>
          <w:sz w:val="34"/>
          <w:szCs w:val="34"/>
          <w:rtl/>
        </w:rPr>
      </w:pPr>
    </w:p>
    <w:p w:rsidR="006229B4" w:rsidRPr="006229B4" w:rsidRDefault="006229B4" w:rsidP="006229B4">
      <w:pPr>
        <w:tabs>
          <w:tab w:val="left" w:pos="565"/>
        </w:tabs>
        <w:spacing w:beforeLines="20" w:before="48" w:afterLines="20" w:after="48" w:line="247" w:lineRule="auto"/>
        <w:ind w:left="-341" w:right="-284" w:firstLine="282"/>
        <w:rPr>
          <w:b/>
          <w:bCs/>
          <w:color w:val="000000"/>
          <w:sz w:val="34"/>
          <w:szCs w:val="34"/>
          <w:rtl/>
        </w:rPr>
      </w:pPr>
      <w:r w:rsidRPr="006229B4">
        <w:rPr>
          <w:b/>
          <w:bCs/>
          <w:color w:val="000000"/>
          <w:sz w:val="34"/>
          <w:szCs w:val="34"/>
          <w:rtl/>
        </w:rPr>
        <w:lastRenderedPageBreak/>
        <w:t xml:space="preserve">وأما تمسكهم بسنته صلى الله عليه وسلم </w:t>
      </w:r>
      <w:proofErr w:type="spellStart"/>
      <w:r w:rsidRPr="006229B4">
        <w:rPr>
          <w:b/>
          <w:bCs/>
          <w:color w:val="000000"/>
          <w:sz w:val="34"/>
          <w:szCs w:val="34"/>
          <w:rtl/>
        </w:rPr>
        <w:t>ومنافحتهم</w:t>
      </w:r>
      <w:proofErr w:type="spellEnd"/>
      <w:r w:rsidRPr="006229B4">
        <w:rPr>
          <w:b/>
          <w:bCs/>
          <w:color w:val="000000"/>
          <w:sz w:val="34"/>
          <w:szCs w:val="34"/>
          <w:rtl/>
        </w:rPr>
        <w:t xml:space="preserve"> عنها: </w:t>
      </w:r>
    </w:p>
    <w:p w:rsidR="006229B4" w:rsidRPr="006229B4" w:rsidRDefault="006229B4" w:rsidP="00ED3CC9">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 فأقرأ في كتابات وحيد الدين خان، وهو مفكر هندي معاصر ربت مؤلفاته على الخمسين منها</w:t>
      </w:r>
      <w:r w:rsidR="00ED3CC9">
        <w:rPr>
          <w:rFonts w:hint="cs"/>
          <w:color w:val="000000"/>
          <w:sz w:val="34"/>
          <w:szCs w:val="34"/>
          <w:rtl/>
        </w:rPr>
        <w:t>:</w:t>
      </w:r>
      <w:r w:rsidRPr="006229B4">
        <w:rPr>
          <w:color w:val="000000"/>
          <w:sz w:val="34"/>
          <w:szCs w:val="34"/>
          <w:rtl/>
        </w:rPr>
        <w:t xml:space="preserve"> الإسلام يتحدى، والإسلام والعصر الحديث وحكمة الدين وغيرُها، أقرأ في مقدمة كتابه عليكم بسنتي قوله: (إن أهمية السنة في الدين بالغة جدا فكل ما</w:t>
      </w:r>
      <w:r w:rsidR="00ED3CC9">
        <w:rPr>
          <w:rFonts w:hint="cs"/>
          <w:color w:val="000000"/>
          <w:sz w:val="34"/>
          <w:szCs w:val="34"/>
          <w:rtl/>
        </w:rPr>
        <w:t xml:space="preserve"> </w:t>
      </w:r>
      <w:r w:rsidRPr="006229B4">
        <w:rPr>
          <w:color w:val="000000"/>
          <w:sz w:val="34"/>
          <w:szCs w:val="34"/>
          <w:rtl/>
        </w:rPr>
        <w:t>قاله النبي صلى الله عليه وسلم أو عمل به هو معيار للمسلمين ومقياس لعملهم</w:t>
      </w:r>
      <w:r w:rsidR="00ED3CC9">
        <w:rPr>
          <w:rFonts w:hint="cs"/>
          <w:color w:val="000000"/>
          <w:sz w:val="34"/>
          <w:szCs w:val="34"/>
          <w:rtl/>
        </w:rPr>
        <w:t>،</w:t>
      </w:r>
      <w:r w:rsidRPr="006229B4">
        <w:rPr>
          <w:color w:val="000000"/>
          <w:sz w:val="34"/>
          <w:szCs w:val="34"/>
          <w:rtl/>
        </w:rPr>
        <w:t xml:space="preserve"> إذ يلزم علينا نحن المسلمين أن نطبق سنته صلى الله عليه وسلم في كافة ميادين الحياة وأن نقلده في الأمور كلها ففي اتباع سنته يكمن سر النجاة في الدنيا والآخرة... </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إن كل ما يهمنا أولا وأخيرا هو أن نطبق أوامر الرسول وأن نجعله أسوة لمسار حياتنا، وإن النعم التي نرجو حصولها ستكون نتيجة لاتباع الرسول وليس بناء على ما</w:t>
      </w:r>
      <w:r w:rsidR="00ED3CC9">
        <w:rPr>
          <w:rFonts w:hint="cs"/>
          <w:color w:val="000000"/>
          <w:sz w:val="34"/>
          <w:szCs w:val="34"/>
          <w:rtl/>
        </w:rPr>
        <w:t xml:space="preserve"> </w:t>
      </w:r>
      <w:r w:rsidRPr="006229B4">
        <w:rPr>
          <w:color w:val="000000"/>
          <w:sz w:val="34"/>
          <w:szCs w:val="34"/>
          <w:rtl/>
        </w:rPr>
        <w:t>ألقينا من محاضرات نفخر فيها بعظمة الرسول).</w:t>
      </w:r>
    </w:p>
    <w:p w:rsidR="006229B4" w:rsidRPr="006229B4" w:rsidRDefault="00ED3CC9" w:rsidP="00ED3CC9">
      <w:pPr>
        <w:tabs>
          <w:tab w:val="left" w:pos="565"/>
        </w:tabs>
        <w:spacing w:beforeLines="20" w:before="48" w:afterLines="20" w:after="48" w:line="247" w:lineRule="auto"/>
        <w:ind w:left="-341" w:right="-284" w:firstLine="282"/>
        <w:rPr>
          <w:color w:val="000000"/>
          <w:sz w:val="34"/>
          <w:szCs w:val="34"/>
          <w:rtl/>
        </w:rPr>
      </w:pPr>
      <w:r>
        <w:rPr>
          <w:color w:val="000000"/>
          <w:sz w:val="34"/>
          <w:szCs w:val="34"/>
          <w:rtl/>
        </w:rPr>
        <w:t>وكتب الشيخ محمد الغزال</w:t>
      </w:r>
      <w:r>
        <w:rPr>
          <w:rFonts w:hint="cs"/>
          <w:color w:val="000000"/>
          <w:sz w:val="34"/>
          <w:szCs w:val="34"/>
          <w:rtl/>
        </w:rPr>
        <w:t>ي</w:t>
      </w:r>
      <w:r w:rsidR="006229B4" w:rsidRPr="006229B4">
        <w:rPr>
          <w:color w:val="000000"/>
          <w:sz w:val="34"/>
          <w:szCs w:val="34"/>
          <w:rtl/>
        </w:rPr>
        <w:t xml:space="preserve"> المعاصر في كتابه ركائز الإيمان يقول: (ونبي القرآن كان في حياته الخاصة المثال الأول </w:t>
      </w:r>
      <w:proofErr w:type="spellStart"/>
      <w:r w:rsidR="006229B4" w:rsidRPr="006229B4">
        <w:rPr>
          <w:color w:val="000000"/>
          <w:sz w:val="34"/>
          <w:szCs w:val="34"/>
          <w:rtl/>
        </w:rPr>
        <w:t>والأزكى</w:t>
      </w:r>
      <w:proofErr w:type="spellEnd"/>
      <w:r w:rsidR="006229B4" w:rsidRPr="006229B4">
        <w:rPr>
          <w:color w:val="000000"/>
          <w:sz w:val="34"/>
          <w:szCs w:val="34"/>
          <w:rtl/>
        </w:rPr>
        <w:t xml:space="preserve"> والأرقى لكل ما أرضى به الله ووجه إليه العباد.</w:t>
      </w:r>
      <w:r>
        <w:rPr>
          <w:rFonts w:hint="cs"/>
          <w:color w:val="000000"/>
          <w:sz w:val="34"/>
          <w:szCs w:val="34"/>
          <w:rtl/>
        </w:rPr>
        <w:t>.</w:t>
      </w:r>
      <w:r w:rsidR="006229B4" w:rsidRPr="006229B4">
        <w:rPr>
          <w:color w:val="000000"/>
          <w:sz w:val="34"/>
          <w:szCs w:val="34"/>
          <w:rtl/>
        </w:rPr>
        <w:t>.</w:t>
      </w:r>
      <w:r>
        <w:rPr>
          <w:rFonts w:hint="cs"/>
          <w:color w:val="000000"/>
          <w:sz w:val="34"/>
          <w:szCs w:val="34"/>
          <w:rtl/>
        </w:rPr>
        <w:t xml:space="preserve"> </w:t>
      </w:r>
      <w:r w:rsidR="006229B4" w:rsidRPr="006229B4">
        <w:rPr>
          <w:color w:val="000000"/>
          <w:sz w:val="34"/>
          <w:szCs w:val="34"/>
          <w:rtl/>
        </w:rPr>
        <w:t>أمر الله بفرائض، وحث على نوافل، وأحل حلالا، وحرم حرامًا، ووضع حدودًا، وساق عبرًا، وإنك واجد ذلك كلَّه "نظريًا" في كتاب الله، ولكنك واجد التنفيذ "العملي" له ظاهرًا وباطنًا في سيرة سيدنا محمد نبي القرآن صلى الله عليه وسلم).</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   وكم في المكتبة الإسلامية من كتب ألفها مفكرو الأمة ينافحون فيها عن السنة المشرفة من ذلك: حقائق وشبهات حول السنة النبوية لمحمد </w:t>
      </w:r>
      <w:proofErr w:type="gramStart"/>
      <w:r w:rsidRPr="006229B4">
        <w:rPr>
          <w:color w:val="000000"/>
          <w:sz w:val="34"/>
          <w:szCs w:val="34"/>
          <w:rtl/>
        </w:rPr>
        <w:t xml:space="preserve">عمارة </w:t>
      </w:r>
      <w:r w:rsidR="00ED3CC9">
        <w:rPr>
          <w:rFonts w:hint="cs"/>
          <w:color w:val="000000"/>
          <w:sz w:val="34"/>
          <w:szCs w:val="34"/>
          <w:rtl/>
        </w:rPr>
        <w:t>،</w:t>
      </w:r>
      <w:proofErr w:type="gramEnd"/>
      <w:r w:rsidR="00ED3CC9">
        <w:rPr>
          <w:rFonts w:hint="cs"/>
          <w:color w:val="000000"/>
          <w:sz w:val="34"/>
          <w:szCs w:val="34"/>
          <w:rtl/>
        </w:rPr>
        <w:t xml:space="preserve"> </w:t>
      </w:r>
      <w:r w:rsidRPr="006229B4">
        <w:rPr>
          <w:color w:val="000000"/>
          <w:sz w:val="34"/>
          <w:szCs w:val="34"/>
          <w:rtl/>
        </w:rPr>
        <w:t xml:space="preserve">والحديث والمحدثون لمحمد محمد أبو زهو، ومنهج النقد في علوم الحديث والسنة ومكانتها في التشريع والسنة المطهرة والتحديات والسنة النبوية في مواجهة التحديات وغيرها </w:t>
      </w:r>
      <w:proofErr w:type="spellStart"/>
      <w:r w:rsidRPr="006229B4">
        <w:rPr>
          <w:color w:val="000000"/>
          <w:sz w:val="34"/>
          <w:szCs w:val="34"/>
          <w:rtl/>
        </w:rPr>
        <w:t>وغيرها</w:t>
      </w:r>
      <w:proofErr w:type="spellEnd"/>
      <w:r w:rsidRPr="006229B4">
        <w:rPr>
          <w:color w:val="000000"/>
          <w:sz w:val="34"/>
          <w:szCs w:val="34"/>
          <w:rtl/>
        </w:rPr>
        <w:t xml:space="preserve"> كثير.</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فمنافحة المفكرين عن سنة رسول الله صلى الله عليه وسلم وتمسكهم بها عنوان سعادتهم وسعادة الأمة بهم. </w:t>
      </w:r>
    </w:p>
    <w:p w:rsidR="006229B4" w:rsidRPr="00ED3CC9" w:rsidRDefault="006229B4" w:rsidP="006229B4">
      <w:pPr>
        <w:tabs>
          <w:tab w:val="left" w:pos="565"/>
        </w:tabs>
        <w:spacing w:beforeLines="20" w:before="48" w:afterLines="20" w:after="48" w:line="247" w:lineRule="auto"/>
        <w:ind w:left="-341" w:right="-284" w:firstLine="282"/>
        <w:rPr>
          <w:b/>
          <w:bCs/>
          <w:color w:val="000000"/>
          <w:sz w:val="34"/>
          <w:szCs w:val="34"/>
          <w:rtl/>
        </w:rPr>
      </w:pPr>
      <w:r w:rsidRPr="00ED3CC9">
        <w:rPr>
          <w:b/>
          <w:bCs/>
          <w:color w:val="000000"/>
          <w:sz w:val="34"/>
          <w:szCs w:val="34"/>
          <w:rtl/>
        </w:rPr>
        <w:t>أما أدبهم مع النبي صلى الله عليه وسلم وإجلالهم له:</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فمشهورة قصة محاضرة الشيخ الغزالي عن الرسول صلى الله عليه وسلم التي بكى فيها وأبكى، وذلك أن إحدى جامعات الجزائر دعت الشيخ لإلقاء محاضرة عن رسول الله صلى الله عليه وسلم، وما إن دخل الشيخ القاعة التي غصت بالطلبة حتى جلس يغالب دمعته، ثم قال بصوت </w:t>
      </w:r>
      <w:proofErr w:type="gramStart"/>
      <w:r w:rsidRPr="006229B4">
        <w:rPr>
          <w:color w:val="000000"/>
          <w:sz w:val="34"/>
          <w:szCs w:val="34"/>
          <w:rtl/>
        </w:rPr>
        <w:t>متقطع :</w:t>
      </w:r>
      <w:proofErr w:type="gramEnd"/>
      <w:r w:rsidRPr="006229B4">
        <w:rPr>
          <w:color w:val="000000"/>
          <w:sz w:val="34"/>
          <w:szCs w:val="34"/>
          <w:rtl/>
        </w:rPr>
        <w:t xml:space="preserve"> … أنا… أنا… مثلي يتحدث عن محمد!!!</w:t>
      </w:r>
    </w:p>
    <w:p w:rsidR="006229B4" w:rsidRPr="006229B4" w:rsidRDefault="006229B4" w:rsidP="00ED3CC9">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lastRenderedPageBreak/>
        <w:t>وأجهش باكياً، وطال بكاؤه، ثم قام خارجاً من القاعة ودموعه لا تتوقف، والطلبة بين بكاء وتعجب…. فكانت أبلغ محاضرة وأعمقها عن المصطفى صلى الله عليه وسلم.</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وقد كتب الدكتور البوطي رحمه الله في عام يقول: (سيدي رسول الله: قيل لي ألا تكتب فصلا في الدفاع عن المصطفى عليه الصلاة والسلام، فقد استشرت جرأة الكائدين له والحاقدين عليه من صعاليك حيي بن أخطب وكعب بن أسد... قلت: وهل في الدنيا من يملك أن يضع حبيب الله محمداً في قفص الاتهام حتى يحتاج إلى تافه مثلي يقف منافحا ومدافعا عنه...؟ </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إنني لا أرقى إلى أن أكون بمستوى التراب الذي تشرف بقدمي رسول الله، وإن صعاليك الدنيا كلهم لو تحولوا إلى كناسين يثيرون من غبار الأرض وأتربتها غيوماً داكنة ابتغاء النيل بها من شمس النبوة المحمدية التي امتدت أشعتها ولا تزال إلى سائر الآفاق لن يؤول مال تلك الأتربة والأوساخ إلا عوداً إلى رؤوسهم... وستبقى شمس النبوة المحمدية صافية مشرقة تتلألأ...) </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لقد جلل الأدب مع رسول الله صلى الله عليه وسلم الموفقين من مفكري الأمة الإسلامية، واستحوذ عليهم إجلالُ رسول الله وتوقيرُه.</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وبعد أيها الإخوة:</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هذا شيء من صلة المفكرين بالنبي صلى الله عليه وسلم وتعلقهم به:</w:t>
      </w:r>
    </w:p>
    <w:p w:rsidR="006229B4" w:rsidRPr="006229B4" w:rsidRDefault="006229B4" w:rsidP="004645B5">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 يحبونه ويشتاقون </w:t>
      </w:r>
      <w:r w:rsidR="004645B5">
        <w:rPr>
          <w:rFonts w:hint="cs"/>
          <w:color w:val="000000"/>
          <w:sz w:val="34"/>
          <w:szCs w:val="34"/>
          <w:rtl/>
        </w:rPr>
        <w:t>إليه</w:t>
      </w:r>
      <w:r w:rsidRPr="006229B4">
        <w:rPr>
          <w:color w:val="000000"/>
          <w:sz w:val="34"/>
          <w:szCs w:val="34"/>
          <w:rtl/>
        </w:rPr>
        <w:t xml:space="preserve">، ويتمسكون بسنته </w:t>
      </w:r>
      <w:r w:rsidR="004645B5">
        <w:rPr>
          <w:rFonts w:hint="cs"/>
          <w:color w:val="000000"/>
          <w:sz w:val="34"/>
          <w:szCs w:val="34"/>
          <w:rtl/>
        </w:rPr>
        <w:t>وينافحون عنها</w:t>
      </w:r>
      <w:r w:rsidRPr="006229B4">
        <w:rPr>
          <w:color w:val="000000"/>
          <w:sz w:val="34"/>
          <w:szCs w:val="34"/>
          <w:rtl/>
        </w:rPr>
        <w:t xml:space="preserve">، ويتأدبون معه ويجلّونه. </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 xml:space="preserve">فإذا كان هذا حال </w:t>
      </w:r>
      <w:proofErr w:type="spellStart"/>
      <w:r w:rsidRPr="006229B4">
        <w:rPr>
          <w:color w:val="000000"/>
          <w:sz w:val="34"/>
          <w:szCs w:val="34"/>
          <w:rtl/>
        </w:rPr>
        <w:t>أؤلئك</w:t>
      </w:r>
      <w:proofErr w:type="spellEnd"/>
      <w:r w:rsidRPr="006229B4">
        <w:rPr>
          <w:color w:val="000000"/>
          <w:sz w:val="34"/>
          <w:szCs w:val="34"/>
          <w:rtl/>
        </w:rPr>
        <w:t xml:space="preserve"> الأعلام فما عسانا نفعل لنزداد قربا من رسول الله صلى الله عليه وسلم وتعلقا به؟ </w:t>
      </w:r>
    </w:p>
    <w:p w:rsidR="006229B4" w:rsidRPr="00ED3CC9" w:rsidRDefault="006229B4" w:rsidP="006229B4">
      <w:pPr>
        <w:tabs>
          <w:tab w:val="left" w:pos="565"/>
        </w:tabs>
        <w:spacing w:beforeLines="20" w:before="48" w:afterLines="20" w:after="48" w:line="247" w:lineRule="auto"/>
        <w:ind w:left="-341" w:right="-284" w:firstLine="282"/>
        <w:rPr>
          <w:b/>
          <w:bCs/>
          <w:color w:val="000000"/>
          <w:sz w:val="34"/>
          <w:szCs w:val="34"/>
          <w:rtl/>
        </w:rPr>
      </w:pPr>
      <w:r w:rsidRPr="00ED3CC9">
        <w:rPr>
          <w:b/>
          <w:bCs/>
          <w:color w:val="000000"/>
          <w:sz w:val="34"/>
          <w:szCs w:val="34"/>
          <w:rtl/>
        </w:rPr>
        <w:t xml:space="preserve">أقترح عليك أربعة أمور: </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1-</w:t>
      </w:r>
      <w:r w:rsidRPr="006229B4">
        <w:rPr>
          <w:color w:val="000000"/>
          <w:sz w:val="34"/>
          <w:szCs w:val="34"/>
          <w:rtl/>
        </w:rPr>
        <w:tab/>
        <w:t>اقرأ شيئا من حديثه صلى الله عليه وسلم وسيرته واحفظ شيئا من الحديث.</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2-</w:t>
      </w:r>
      <w:r w:rsidRPr="006229B4">
        <w:rPr>
          <w:color w:val="000000"/>
          <w:sz w:val="34"/>
          <w:szCs w:val="34"/>
          <w:rtl/>
        </w:rPr>
        <w:tab/>
        <w:t>الزم وردا يوميا بالصلاة على النبي صلى الله عليه وسلم، واحضر مجلسا للصلاة على النبي صلى الله عليه وسلم مرة كل أسبوع.</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3-</w:t>
      </w:r>
      <w:r w:rsidRPr="006229B4">
        <w:rPr>
          <w:color w:val="000000"/>
          <w:sz w:val="34"/>
          <w:szCs w:val="34"/>
          <w:rtl/>
        </w:rPr>
        <w:tab/>
        <w:t xml:space="preserve">طبِّق ما استطعت من سنته </w:t>
      </w:r>
    </w:p>
    <w:p w:rsidR="006229B4" w:rsidRPr="006229B4" w:rsidRDefault="006229B4" w:rsidP="006229B4">
      <w:pPr>
        <w:tabs>
          <w:tab w:val="left" w:pos="565"/>
        </w:tabs>
        <w:spacing w:beforeLines="20" w:before="48" w:afterLines="20" w:after="48" w:line="247" w:lineRule="auto"/>
        <w:ind w:left="-341" w:right="-284" w:firstLine="282"/>
        <w:rPr>
          <w:color w:val="000000"/>
          <w:sz w:val="34"/>
          <w:szCs w:val="34"/>
          <w:rtl/>
        </w:rPr>
      </w:pPr>
      <w:r w:rsidRPr="006229B4">
        <w:rPr>
          <w:color w:val="000000"/>
          <w:sz w:val="34"/>
          <w:szCs w:val="34"/>
          <w:rtl/>
        </w:rPr>
        <w:t>4-</w:t>
      </w:r>
      <w:r w:rsidRPr="006229B4">
        <w:rPr>
          <w:color w:val="000000"/>
          <w:sz w:val="34"/>
          <w:szCs w:val="34"/>
          <w:rtl/>
        </w:rPr>
        <w:tab/>
        <w:t>اصحب من أحب رسول الله صلى الله عليه وسلم.</w:t>
      </w:r>
    </w:p>
    <w:p w:rsidR="004C60F9" w:rsidRPr="00ED3CC9" w:rsidRDefault="00ED3CC9" w:rsidP="00ED3CC9">
      <w:pPr>
        <w:tabs>
          <w:tab w:val="left" w:pos="565"/>
        </w:tabs>
        <w:spacing w:beforeLines="20" w:before="48" w:afterLines="20" w:after="48" w:line="247" w:lineRule="auto"/>
        <w:ind w:left="-341" w:right="-284" w:firstLine="282"/>
        <w:rPr>
          <w:color w:val="000000"/>
          <w:sz w:val="34"/>
          <w:szCs w:val="34"/>
          <w:rtl/>
        </w:rPr>
      </w:pPr>
      <w:r w:rsidRPr="00ED3CC9">
        <w:rPr>
          <w:rStyle w:val="Char0"/>
          <w:rFonts w:hint="cs"/>
          <w:rtl/>
        </w:rPr>
        <w:t>{</w:t>
      </w:r>
      <w:r w:rsidR="006229B4" w:rsidRPr="00ED3CC9">
        <w:rPr>
          <w:rStyle w:val="Char0"/>
          <w:rtl/>
        </w:rPr>
        <w:t>إِنَّ اللَّهَ وَمَلَائِكَتَهُ يُصَلُّونَ عَلَى النَّبِيِّ يَا أَيُّهَا الَّذِينَ آمَنُوا صَلُّوا عَلَيْهِ وَسَلِّمُوا تَسْلِيمًا</w:t>
      </w:r>
      <w:r w:rsidRPr="00ED3CC9">
        <w:rPr>
          <w:rStyle w:val="Char0"/>
          <w:rFonts w:hint="cs"/>
          <w:rtl/>
        </w:rPr>
        <w:t>}</w:t>
      </w:r>
      <w:r w:rsidR="006229B4" w:rsidRPr="006229B4">
        <w:rPr>
          <w:color w:val="000000"/>
          <w:sz w:val="34"/>
          <w:szCs w:val="34"/>
          <w:rtl/>
        </w:rPr>
        <w:t xml:space="preserve"> [الأحزاب 56].</w:t>
      </w:r>
    </w:p>
    <w:p w:rsidR="006B0C7B" w:rsidRPr="002C52C3" w:rsidRDefault="002C52C3" w:rsidP="00ED3CC9">
      <w:pPr>
        <w:spacing w:line="240" w:lineRule="auto"/>
        <w:ind w:left="-341" w:right="-284"/>
        <w:jc w:val="center"/>
        <w:rPr>
          <w:color w:val="000000"/>
          <w:sz w:val="34"/>
          <w:szCs w:val="34"/>
          <w:rtl/>
        </w:rPr>
      </w:pPr>
      <w:r w:rsidRPr="00653DAE">
        <w:rPr>
          <w:rFonts w:hint="cs"/>
          <w:color w:val="FF0000"/>
          <w:sz w:val="34"/>
          <w:szCs w:val="34"/>
          <w:rtl/>
        </w:rPr>
        <w:t>والحمد لله رب العالمين</w:t>
      </w:r>
    </w:p>
    <w:sectPr w:rsidR="006B0C7B" w:rsidRPr="002C52C3" w:rsidSect="009072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ndalus">
    <w:panose1 w:val="02020603050405020304"/>
    <w:charset w:val="00"/>
    <w:family w:val="roman"/>
    <w:pitch w:val="variable"/>
    <w:sig w:usb0="00002003" w:usb1="80000000" w:usb2="00000008" w:usb3="00000000" w:csb0="00000041" w:csb1="00000000"/>
  </w:font>
  <w:font w:name="DecoType Naskh">
    <w:panose1 w:val="02010400000000000000"/>
    <w:charset w:val="B2"/>
    <w:family w:val="auto"/>
    <w:pitch w:val="variable"/>
    <w:sig w:usb0="00002001" w:usb1="80000000" w:usb2="00000008" w:usb3="00000000" w:csb0="00000040"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36B86"/>
    <w:multiLevelType w:val="hybridMultilevel"/>
    <w:tmpl w:val="7992459E"/>
    <w:lvl w:ilvl="0" w:tplc="D3782F9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A70B5"/>
    <w:multiLevelType w:val="hybridMultilevel"/>
    <w:tmpl w:val="8646CE94"/>
    <w:lvl w:ilvl="0" w:tplc="4DDE92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CD0424"/>
    <w:multiLevelType w:val="hybridMultilevel"/>
    <w:tmpl w:val="34B8F050"/>
    <w:lvl w:ilvl="0" w:tplc="F104D4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EF6257"/>
    <w:multiLevelType w:val="hybridMultilevel"/>
    <w:tmpl w:val="C388C806"/>
    <w:lvl w:ilvl="0" w:tplc="17406EB4">
      <w:start w:val="1"/>
      <w:numFmt w:val="decimal"/>
      <w:lvlText w:val="%1)"/>
      <w:lvlJc w:val="left"/>
      <w:pPr>
        <w:ind w:left="1440" w:hanging="360"/>
      </w:pPr>
      <w:rPr>
        <w:lang w:bidi="ar-SY"/>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FDF53FC"/>
    <w:multiLevelType w:val="hybridMultilevel"/>
    <w:tmpl w:val="4CACF902"/>
    <w:lvl w:ilvl="0" w:tplc="04090005">
      <w:start w:val="1"/>
      <w:numFmt w:val="bullet"/>
      <w:lvlText w:val=""/>
      <w:lvlJc w:val="left"/>
      <w:pPr>
        <w:ind w:left="1088" w:hanging="360"/>
      </w:pPr>
      <w:rPr>
        <w:rFonts w:ascii="Wingdings" w:hAnsi="Wingdings"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5">
    <w:nsid w:val="28464C55"/>
    <w:multiLevelType w:val="hybridMultilevel"/>
    <w:tmpl w:val="D7DC9B08"/>
    <w:lvl w:ilvl="0" w:tplc="F2FE9E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DC683F"/>
    <w:multiLevelType w:val="hybridMultilevel"/>
    <w:tmpl w:val="2530281C"/>
    <w:lvl w:ilvl="0" w:tplc="0004EC0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6F1A00"/>
    <w:multiLevelType w:val="hybridMultilevel"/>
    <w:tmpl w:val="3F340C52"/>
    <w:lvl w:ilvl="0" w:tplc="A29E29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2E7887"/>
    <w:multiLevelType w:val="hybridMultilevel"/>
    <w:tmpl w:val="AC1AE5BA"/>
    <w:lvl w:ilvl="0" w:tplc="F7A6657C">
      <w:start w:val="1"/>
      <w:numFmt w:val="bullet"/>
      <w:lvlText w:val="-"/>
      <w:lvlJc w:val="left"/>
      <w:pPr>
        <w:ind w:left="368" w:hanging="360"/>
      </w:pPr>
      <w:rPr>
        <w:rFonts w:ascii="Traditional Arabic" w:eastAsiaTheme="minorHAnsi" w:hAnsi="Traditional Arabic" w:cs="Traditional Arabic" w:hint="default"/>
      </w:rPr>
    </w:lvl>
    <w:lvl w:ilvl="1" w:tplc="04090003" w:tentative="1">
      <w:start w:val="1"/>
      <w:numFmt w:val="bullet"/>
      <w:lvlText w:val="o"/>
      <w:lvlJc w:val="left"/>
      <w:pPr>
        <w:ind w:left="1088" w:hanging="360"/>
      </w:pPr>
      <w:rPr>
        <w:rFonts w:ascii="Courier New" w:hAnsi="Courier New" w:cs="Courier New" w:hint="default"/>
      </w:rPr>
    </w:lvl>
    <w:lvl w:ilvl="2" w:tplc="04090005" w:tentative="1">
      <w:start w:val="1"/>
      <w:numFmt w:val="bullet"/>
      <w:lvlText w:val=""/>
      <w:lvlJc w:val="left"/>
      <w:pPr>
        <w:ind w:left="1808" w:hanging="360"/>
      </w:pPr>
      <w:rPr>
        <w:rFonts w:ascii="Wingdings" w:hAnsi="Wingdings" w:hint="default"/>
      </w:rPr>
    </w:lvl>
    <w:lvl w:ilvl="3" w:tplc="04090001" w:tentative="1">
      <w:start w:val="1"/>
      <w:numFmt w:val="bullet"/>
      <w:lvlText w:val=""/>
      <w:lvlJc w:val="left"/>
      <w:pPr>
        <w:ind w:left="2528" w:hanging="360"/>
      </w:pPr>
      <w:rPr>
        <w:rFonts w:ascii="Symbol" w:hAnsi="Symbol" w:hint="default"/>
      </w:rPr>
    </w:lvl>
    <w:lvl w:ilvl="4" w:tplc="04090003" w:tentative="1">
      <w:start w:val="1"/>
      <w:numFmt w:val="bullet"/>
      <w:lvlText w:val="o"/>
      <w:lvlJc w:val="left"/>
      <w:pPr>
        <w:ind w:left="3248" w:hanging="360"/>
      </w:pPr>
      <w:rPr>
        <w:rFonts w:ascii="Courier New" w:hAnsi="Courier New" w:cs="Courier New" w:hint="default"/>
      </w:rPr>
    </w:lvl>
    <w:lvl w:ilvl="5" w:tplc="04090005" w:tentative="1">
      <w:start w:val="1"/>
      <w:numFmt w:val="bullet"/>
      <w:lvlText w:val=""/>
      <w:lvlJc w:val="left"/>
      <w:pPr>
        <w:ind w:left="3968" w:hanging="360"/>
      </w:pPr>
      <w:rPr>
        <w:rFonts w:ascii="Wingdings" w:hAnsi="Wingdings" w:hint="default"/>
      </w:rPr>
    </w:lvl>
    <w:lvl w:ilvl="6" w:tplc="04090001" w:tentative="1">
      <w:start w:val="1"/>
      <w:numFmt w:val="bullet"/>
      <w:lvlText w:val=""/>
      <w:lvlJc w:val="left"/>
      <w:pPr>
        <w:ind w:left="4688" w:hanging="360"/>
      </w:pPr>
      <w:rPr>
        <w:rFonts w:ascii="Symbol" w:hAnsi="Symbol" w:hint="default"/>
      </w:rPr>
    </w:lvl>
    <w:lvl w:ilvl="7" w:tplc="04090003" w:tentative="1">
      <w:start w:val="1"/>
      <w:numFmt w:val="bullet"/>
      <w:lvlText w:val="o"/>
      <w:lvlJc w:val="left"/>
      <w:pPr>
        <w:ind w:left="5408" w:hanging="360"/>
      </w:pPr>
      <w:rPr>
        <w:rFonts w:ascii="Courier New" w:hAnsi="Courier New" w:cs="Courier New" w:hint="default"/>
      </w:rPr>
    </w:lvl>
    <w:lvl w:ilvl="8" w:tplc="04090005" w:tentative="1">
      <w:start w:val="1"/>
      <w:numFmt w:val="bullet"/>
      <w:lvlText w:val=""/>
      <w:lvlJc w:val="left"/>
      <w:pPr>
        <w:ind w:left="6128" w:hanging="360"/>
      </w:pPr>
      <w:rPr>
        <w:rFonts w:ascii="Wingdings" w:hAnsi="Wingdings" w:hint="default"/>
      </w:rPr>
    </w:lvl>
  </w:abstractNum>
  <w:abstractNum w:abstractNumId="9">
    <w:nsid w:val="46434C87"/>
    <w:multiLevelType w:val="hybridMultilevel"/>
    <w:tmpl w:val="44B6649C"/>
    <w:lvl w:ilvl="0" w:tplc="04090013">
      <w:start w:val="1"/>
      <w:numFmt w:val="arabicAlpha"/>
      <w:lvlText w:val="%1-"/>
      <w:lvlJc w:val="center"/>
      <w:pPr>
        <w:ind w:left="1088" w:hanging="360"/>
      </w:pPr>
    </w:lvl>
    <w:lvl w:ilvl="1" w:tplc="04090019" w:tentative="1">
      <w:start w:val="1"/>
      <w:numFmt w:val="lowerLetter"/>
      <w:lvlText w:val="%2."/>
      <w:lvlJc w:val="left"/>
      <w:pPr>
        <w:ind w:left="1808" w:hanging="360"/>
      </w:pPr>
    </w:lvl>
    <w:lvl w:ilvl="2" w:tplc="0409001B" w:tentative="1">
      <w:start w:val="1"/>
      <w:numFmt w:val="lowerRoman"/>
      <w:lvlText w:val="%3."/>
      <w:lvlJc w:val="right"/>
      <w:pPr>
        <w:ind w:left="2528" w:hanging="180"/>
      </w:pPr>
    </w:lvl>
    <w:lvl w:ilvl="3" w:tplc="0409000F" w:tentative="1">
      <w:start w:val="1"/>
      <w:numFmt w:val="decimal"/>
      <w:lvlText w:val="%4."/>
      <w:lvlJc w:val="left"/>
      <w:pPr>
        <w:ind w:left="3248" w:hanging="360"/>
      </w:pPr>
    </w:lvl>
    <w:lvl w:ilvl="4" w:tplc="04090019" w:tentative="1">
      <w:start w:val="1"/>
      <w:numFmt w:val="lowerLetter"/>
      <w:lvlText w:val="%5."/>
      <w:lvlJc w:val="left"/>
      <w:pPr>
        <w:ind w:left="3968" w:hanging="360"/>
      </w:pPr>
    </w:lvl>
    <w:lvl w:ilvl="5" w:tplc="0409001B" w:tentative="1">
      <w:start w:val="1"/>
      <w:numFmt w:val="lowerRoman"/>
      <w:lvlText w:val="%6."/>
      <w:lvlJc w:val="right"/>
      <w:pPr>
        <w:ind w:left="4688" w:hanging="180"/>
      </w:pPr>
    </w:lvl>
    <w:lvl w:ilvl="6" w:tplc="0409000F" w:tentative="1">
      <w:start w:val="1"/>
      <w:numFmt w:val="decimal"/>
      <w:lvlText w:val="%7."/>
      <w:lvlJc w:val="left"/>
      <w:pPr>
        <w:ind w:left="5408" w:hanging="360"/>
      </w:pPr>
    </w:lvl>
    <w:lvl w:ilvl="7" w:tplc="04090019" w:tentative="1">
      <w:start w:val="1"/>
      <w:numFmt w:val="lowerLetter"/>
      <w:lvlText w:val="%8."/>
      <w:lvlJc w:val="left"/>
      <w:pPr>
        <w:ind w:left="6128" w:hanging="360"/>
      </w:pPr>
    </w:lvl>
    <w:lvl w:ilvl="8" w:tplc="0409001B" w:tentative="1">
      <w:start w:val="1"/>
      <w:numFmt w:val="lowerRoman"/>
      <w:lvlText w:val="%9."/>
      <w:lvlJc w:val="right"/>
      <w:pPr>
        <w:ind w:left="6848" w:hanging="180"/>
      </w:pPr>
    </w:lvl>
  </w:abstractNum>
  <w:abstractNum w:abstractNumId="10">
    <w:nsid w:val="48681451"/>
    <w:multiLevelType w:val="hybridMultilevel"/>
    <w:tmpl w:val="4C5CDAA2"/>
    <w:lvl w:ilvl="0" w:tplc="0AD8631A">
      <w:start w:val="1"/>
      <w:numFmt w:val="decimal"/>
      <w:pStyle w:val="a"/>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EA610F"/>
    <w:multiLevelType w:val="hybridMultilevel"/>
    <w:tmpl w:val="B4163002"/>
    <w:lvl w:ilvl="0" w:tplc="F7A6657C">
      <w:start w:val="1"/>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52664C"/>
    <w:multiLevelType w:val="hybridMultilevel"/>
    <w:tmpl w:val="E94EEB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8"/>
  </w:num>
  <w:num w:numId="4">
    <w:abstractNumId w:val="12"/>
  </w:num>
  <w:num w:numId="5">
    <w:abstractNumId w:val="9"/>
  </w:num>
  <w:num w:numId="6">
    <w:abstractNumId w:val="4"/>
  </w:num>
  <w:num w:numId="7">
    <w:abstractNumId w:val="11"/>
  </w:num>
  <w:num w:numId="8">
    <w:abstractNumId w:val="5"/>
  </w:num>
  <w:num w:numId="9">
    <w:abstractNumId w:val="0"/>
  </w:num>
  <w:num w:numId="10">
    <w:abstractNumId w:val="6"/>
  </w:num>
  <w:num w:numId="11">
    <w:abstractNumId w:val="2"/>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9B4"/>
    <w:rsid w:val="00012E5D"/>
    <w:rsid w:val="00035337"/>
    <w:rsid w:val="000457CF"/>
    <w:rsid w:val="00054498"/>
    <w:rsid w:val="0005528E"/>
    <w:rsid w:val="000762F9"/>
    <w:rsid w:val="000A3B0F"/>
    <w:rsid w:val="000D514F"/>
    <w:rsid w:val="00115BA5"/>
    <w:rsid w:val="0012113B"/>
    <w:rsid w:val="0012755B"/>
    <w:rsid w:val="00143691"/>
    <w:rsid w:val="00164E7A"/>
    <w:rsid w:val="00177C38"/>
    <w:rsid w:val="001A30AE"/>
    <w:rsid w:val="001A4684"/>
    <w:rsid w:val="001B215B"/>
    <w:rsid w:val="001C679E"/>
    <w:rsid w:val="001D490D"/>
    <w:rsid w:val="001F3B8A"/>
    <w:rsid w:val="00236371"/>
    <w:rsid w:val="00243595"/>
    <w:rsid w:val="0029359D"/>
    <w:rsid w:val="002A571E"/>
    <w:rsid w:val="002B123F"/>
    <w:rsid w:val="002C3986"/>
    <w:rsid w:val="002C52C3"/>
    <w:rsid w:val="002E2FF9"/>
    <w:rsid w:val="00310BA8"/>
    <w:rsid w:val="00334437"/>
    <w:rsid w:val="00344339"/>
    <w:rsid w:val="003638FF"/>
    <w:rsid w:val="0036481F"/>
    <w:rsid w:val="003A39E0"/>
    <w:rsid w:val="003A618E"/>
    <w:rsid w:val="003B6C8C"/>
    <w:rsid w:val="003C28D9"/>
    <w:rsid w:val="003E3907"/>
    <w:rsid w:val="00401121"/>
    <w:rsid w:val="00417E82"/>
    <w:rsid w:val="00445BB1"/>
    <w:rsid w:val="004645B5"/>
    <w:rsid w:val="00491C38"/>
    <w:rsid w:val="004C60F9"/>
    <w:rsid w:val="004E2B74"/>
    <w:rsid w:val="004F027E"/>
    <w:rsid w:val="0054555C"/>
    <w:rsid w:val="00564A7E"/>
    <w:rsid w:val="00572007"/>
    <w:rsid w:val="005A0643"/>
    <w:rsid w:val="005B52D2"/>
    <w:rsid w:val="005C398A"/>
    <w:rsid w:val="005D10E3"/>
    <w:rsid w:val="005F2637"/>
    <w:rsid w:val="006229B4"/>
    <w:rsid w:val="006350A8"/>
    <w:rsid w:val="00653DAE"/>
    <w:rsid w:val="006540D6"/>
    <w:rsid w:val="0067490B"/>
    <w:rsid w:val="00690AD4"/>
    <w:rsid w:val="00693C0C"/>
    <w:rsid w:val="00696050"/>
    <w:rsid w:val="006B0C7B"/>
    <w:rsid w:val="007002B1"/>
    <w:rsid w:val="00705D1E"/>
    <w:rsid w:val="00714019"/>
    <w:rsid w:val="007628AB"/>
    <w:rsid w:val="00784A3E"/>
    <w:rsid w:val="00794F71"/>
    <w:rsid w:val="007B5246"/>
    <w:rsid w:val="007B6545"/>
    <w:rsid w:val="007D7344"/>
    <w:rsid w:val="007E179C"/>
    <w:rsid w:val="008314EB"/>
    <w:rsid w:val="00856F3B"/>
    <w:rsid w:val="00864F2F"/>
    <w:rsid w:val="008742BA"/>
    <w:rsid w:val="00885B7C"/>
    <w:rsid w:val="008B50DE"/>
    <w:rsid w:val="008D2871"/>
    <w:rsid w:val="009072C6"/>
    <w:rsid w:val="00953067"/>
    <w:rsid w:val="00983EB5"/>
    <w:rsid w:val="00986A28"/>
    <w:rsid w:val="009D06CA"/>
    <w:rsid w:val="009D35F2"/>
    <w:rsid w:val="00A12595"/>
    <w:rsid w:val="00A23956"/>
    <w:rsid w:val="00A550C8"/>
    <w:rsid w:val="00A73E16"/>
    <w:rsid w:val="00A834DE"/>
    <w:rsid w:val="00AA3560"/>
    <w:rsid w:val="00AC31F0"/>
    <w:rsid w:val="00AE79CA"/>
    <w:rsid w:val="00B16247"/>
    <w:rsid w:val="00B34CDE"/>
    <w:rsid w:val="00B370BB"/>
    <w:rsid w:val="00B41FE7"/>
    <w:rsid w:val="00B42AE4"/>
    <w:rsid w:val="00B84D8F"/>
    <w:rsid w:val="00BA390B"/>
    <w:rsid w:val="00BA47F2"/>
    <w:rsid w:val="00BF37A2"/>
    <w:rsid w:val="00BF4076"/>
    <w:rsid w:val="00BF56DB"/>
    <w:rsid w:val="00C1159E"/>
    <w:rsid w:val="00C477A1"/>
    <w:rsid w:val="00C77A2D"/>
    <w:rsid w:val="00C81F89"/>
    <w:rsid w:val="00CA63DB"/>
    <w:rsid w:val="00CC36B6"/>
    <w:rsid w:val="00CC45DE"/>
    <w:rsid w:val="00CD35DD"/>
    <w:rsid w:val="00CD457C"/>
    <w:rsid w:val="00D160E7"/>
    <w:rsid w:val="00D31DC9"/>
    <w:rsid w:val="00D33323"/>
    <w:rsid w:val="00D446FB"/>
    <w:rsid w:val="00D465B7"/>
    <w:rsid w:val="00D52F02"/>
    <w:rsid w:val="00D56A20"/>
    <w:rsid w:val="00D75924"/>
    <w:rsid w:val="00D759A4"/>
    <w:rsid w:val="00DA4941"/>
    <w:rsid w:val="00DE79DC"/>
    <w:rsid w:val="00E15195"/>
    <w:rsid w:val="00EB3024"/>
    <w:rsid w:val="00ED14BE"/>
    <w:rsid w:val="00ED155E"/>
    <w:rsid w:val="00ED3CC9"/>
    <w:rsid w:val="00EE0A52"/>
    <w:rsid w:val="00EE7199"/>
    <w:rsid w:val="00F54693"/>
    <w:rsid w:val="00F7477C"/>
    <w:rsid w:val="00F922A8"/>
    <w:rsid w:val="00FA17EF"/>
    <w:rsid w:val="00FA7218"/>
    <w:rsid w:val="00FB5049"/>
    <w:rsid w:val="00FD2903"/>
    <w:rsid w:val="00FF1E35"/>
    <w:rsid w:val="00FF4F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8AAE34-4DE0-40B7-954A-06D859167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raditional Arabic" w:eastAsiaTheme="minorHAnsi" w:hAnsi="Traditional Arabic" w:cs="Traditional Arabic"/>
        <w:sz w:val="36"/>
        <w:szCs w:val="36"/>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1FE7"/>
    <w:pPr>
      <w:bidi/>
      <w:jc w:val="lowKashida"/>
    </w:pPr>
    <w:rPr>
      <w:lang w:bidi="ar-SY"/>
    </w:rPr>
  </w:style>
  <w:style w:type="paragraph" w:styleId="1">
    <w:name w:val="heading 1"/>
    <w:basedOn w:val="a0"/>
    <w:next w:val="a0"/>
    <w:link w:val="1Char"/>
    <w:uiPriority w:val="9"/>
    <w:qFormat/>
    <w:rsid w:val="004C60F9"/>
    <w:pPr>
      <w:tabs>
        <w:tab w:val="left" w:pos="565"/>
        <w:tab w:val="left" w:pos="707"/>
      </w:tabs>
      <w:spacing w:line="247" w:lineRule="auto"/>
      <w:ind w:left="-341" w:right="-284" w:firstLine="282"/>
      <w:jc w:val="center"/>
      <w:outlineLvl w:val="0"/>
    </w:pPr>
    <w:rPr>
      <w:b/>
      <w:bCs/>
      <w:color w:val="006600"/>
      <w:sz w:val="34"/>
      <w:szCs w:val="34"/>
    </w:rPr>
  </w:style>
  <w:style w:type="paragraph" w:styleId="2">
    <w:name w:val="heading 2"/>
    <w:basedOn w:val="a0"/>
    <w:next w:val="a0"/>
    <w:link w:val="2Char"/>
    <w:uiPriority w:val="9"/>
    <w:unhideWhenUsed/>
    <w:qFormat/>
    <w:rsid w:val="004C60F9"/>
    <w:pPr>
      <w:tabs>
        <w:tab w:val="left" w:pos="565"/>
      </w:tabs>
      <w:spacing w:beforeLines="20" w:before="48" w:afterLines="20" w:after="48" w:line="247" w:lineRule="auto"/>
      <w:ind w:left="-341" w:right="-284" w:firstLine="282"/>
      <w:outlineLvl w:val="1"/>
    </w:pPr>
    <w:rPr>
      <w:b/>
      <w:bCs/>
      <w:color w:val="000000"/>
      <w:sz w:val="34"/>
      <w:szCs w:val="34"/>
    </w:rPr>
  </w:style>
  <w:style w:type="paragraph" w:styleId="3">
    <w:name w:val="heading 3"/>
    <w:basedOn w:val="a1"/>
    <w:next w:val="a0"/>
    <w:link w:val="3Char"/>
    <w:uiPriority w:val="9"/>
    <w:unhideWhenUsed/>
    <w:qFormat/>
    <w:rsid w:val="00DA4941"/>
    <w:pPr>
      <w:outlineLvl w:val="2"/>
    </w:pPr>
    <w:rPr>
      <w:rFonts w:ascii="Andalus" w:hAnsi="Andalus" w:cs="Andal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عنوان 1 Char"/>
    <w:basedOn w:val="a2"/>
    <w:link w:val="1"/>
    <w:uiPriority w:val="9"/>
    <w:rsid w:val="004C60F9"/>
    <w:rPr>
      <w:b/>
      <w:bCs/>
      <w:color w:val="006600"/>
      <w:sz w:val="34"/>
      <w:szCs w:val="34"/>
      <w:lang w:bidi="ar-SY"/>
    </w:rPr>
  </w:style>
  <w:style w:type="paragraph" w:styleId="a1">
    <w:name w:val="List Paragraph"/>
    <w:basedOn w:val="a0"/>
    <w:link w:val="Char"/>
    <w:uiPriority w:val="34"/>
    <w:qFormat/>
    <w:rsid w:val="00491C38"/>
    <w:pPr>
      <w:ind w:left="720"/>
      <w:contextualSpacing/>
    </w:pPr>
  </w:style>
  <w:style w:type="paragraph" w:customStyle="1" w:styleId="a">
    <w:name w:val="آيات"/>
    <w:basedOn w:val="a1"/>
    <w:link w:val="Char0"/>
    <w:qFormat/>
    <w:rsid w:val="00BF37A2"/>
    <w:pPr>
      <w:numPr>
        <w:numId w:val="2"/>
      </w:numPr>
      <w:ind w:left="368"/>
    </w:pPr>
    <w:rPr>
      <w:rFonts w:cs="DecoType Naskh"/>
      <w:color w:val="006600"/>
      <w:sz w:val="32"/>
      <w:szCs w:val="30"/>
    </w:rPr>
  </w:style>
  <w:style w:type="character" w:customStyle="1" w:styleId="Char">
    <w:name w:val=" سرد الفقرات Char"/>
    <w:basedOn w:val="a2"/>
    <w:link w:val="a1"/>
    <w:uiPriority w:val="34"/>
    <w:rsid w:val="00D31DC9"/>
    <w:rPr>
      <w:lang w:bidi="ar-SY"/>
    </w:rPr>
  </w:style>
  <w:style w:type="character" w:customStyle="1" w:styleId="Char0">
    <w:name w:val="آيات Char"/>
    <w:basedOn w:val="Char"/>
    <w:link w:val="a"/>
    <w:rsid w:val="00BF37A2"/>
    <w:rPr>
      <w:rFonts w:cs="DecoType Naskh"/>
      <w:color w:val="006600"/>
      <w:sz w:val="32"/>
      <w:szCs w:val="30"/>
      <w:lang w:bidi="ar-SY"/>
    </w:rPr>
  </w:style>
  <w:style w:type="paragraph" w:styleId="a5">
    <w:name w:val="Document Map"/>
    <w:basedOn w:val="a0"/>
    <w:link w:val="Char1"/>
    <w:uiPriority w:val="99"/>
    <w:semiHidden/>
    <w:unhideWhenUsed/>
    <w:rsid w:val="00C1159E"/>
    <w:pPr>
      <w:spacing w:after="0" w:line="240" w:lineRule="auto"/>
    </w:pPr>
    <w:rPr>
      <w:rFonts w:ascii="Tahoma" w:hAnsi="Tahoma" w:cs="Tahoma"/>
      <w:sz w:val="16"/>
      <w:szCs w:val="16"/>
    </w:rPr>
  </w:style>
  <w:style w:type="character" w:customStyle="1" w:styleId="Char1">
    <w:name w:val="مخطط المستند Char"/>
    <w:basedOn w:val="a2"/>
    <w:link w:val="a5"/>
    <w:uiPriority w:val="99"/>
    <w:semiHidden/>
    <w:rsid w:val="00C1159E"/>
    <w:rPr>
      <w:rFonts w:ascii="Tahoma" w:hAnsi="Tahoma" w:cs="Tahoma"/>
      <w:sz w:val="16"/>
      <w:szCs w:val="16"/>
      <w:lang w:bidi="ar-SY"/>
    </w:rPr>
  </w:style>
  <w:style w:type="character" w:customStyle="1" w:styleId="2Char">
    <w:name w:val="عنوان 2 Char"/>
    <w:basedOn w:val="a2"/>
    <w:link w:val="2"/>
    <w:uiPriority w:val="9"/>
    <w:rsid w:val="004C60F9"/>
    <w:rPr>
      <w:b/>
      <w:bCs/>
      <w:color w:val="000000"/>
      <w:sz w:val="34"/>
      <w:szCs w:val="34"/>
      <w:lang w:bidi="ar-SY"/>
    </w:rPr>
  </w:style>
  <w:style w:type="character" w:customStyle="1" w:styleId="3Char">
    <w:name w:val="عنوان 3 Char"/>
    <w:basedOn w:val="a2"/>
    <w:link w:val="3"/>
    <w:uiPriority w:val="9"/>
    <w:rsid w:val="00DA4941"/>
    <w:rPr>
      <w:rFonts w:ascii="Andalus" w:hAnsi="Andalus" w:cs="Andalus"/>
      <w:lang w:bidi="ar-SY"/>
    </w:rPr>
  </w:style>
  <w:style w:type="paragraph" w:customStyle="1" w:styleId="a6">
    <w:name w:val="حديث"/>
    <w:basedOn w:val="a0"/>
    <w:link w:val="Char2"/>
    <w:qFormat/>
    <w:rsid w:val="004C60F9"/>
    <w:pPr>
      <w:spacing w:line="240" w:lineRule="auto"/>
    </w:pPr>
    <w:rPr>
      <w:b/>
      <w:bCs/>
      <w:color w:val="0000FF"/>
      <w:sz w:val="34"/>
      <w:szCs w:val="32"/>
    </w:rPr>
  </w:style>
  <w:style w:type="character" w:customStyle="1" w:styleId="Char2">
    <w:name w:val="حديث Char"/>
    <w:basedOn w:val="a2"/>
    <w:link w:val="a6"/>
    <w:rsid w:val="004C60F9"/>
    <w:rPr>
      <w:b/>
      <w:bCs/>
      <w:color w:val="0000FF"/>
      <w:sz w:val="34"/>
      <w:szCs w:val="32"/>
      <w:lang w:bidi="ar-SY"/>
    </w:rPr>
  </w:style>
  <w:style w:type="table" w:styleId="a7">
    <w:name w:val="Table Grid"/>
    <w:basedOn w:val="a3"/>
    <w:uiPriority w:val="59"/>
    <w:rsid w:val="006229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512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madAyham\Desktop\&#1602;&#1608;&#1575;&#1604;&#1576;\&#1602;&#1575;&#1604;&#1576;%20&#1604;&#1582;&#1591;&#1576;%20&#1575;&#1604;&#1580;&#1605;&#1593;&#1577;.dotx"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قالب لخطب الجمعة.dotx</Template>
  <TotalTime>49</TotalTime>
  <Pages>1</Pages>
  <Words>1310</Words>
  <Characters>7472</Characters>
  <Application>Microsoft Office Word</Application>
  <DocSecurity>0</DocSecurity>
  <Lines>62</Lines>
  <Paragraphs>17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MohamadAyham</dc:creator>
  <cp:lastModifiedBy>MohamadAyham</cp:lastModifiedBy>
  <cp:revision>5</cp:revision>
  <dcterms:created xsi:type="dcterms:W3CDTF">2018-12-22T07:37:00Z</dcterms:created>
  <dcterms:modified xsi:type="dcterms:W3CDTF">2018-12-22T08:58:00Z</dcterms:modified>
</cp:coreProperties>
</file>